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E94DF" w14:textId="77777777" w:rsidR="00B236E5" w:rsidRPr="00B70CBE" w:rsidRDefault="00B236E5" w:rsidP="00036D7E">
      <w:pPr>
        <w:jc w:val="both"/>
        <w:rPr>
          <w:rFonts w:ascii="Optima" w:hAnsi="Optima" w:cs="Menlo Regular"/>
          <w:b/>
          <w:bCs/>
          <w:sz w:val="28"/>
          <w:szCs w:val="28"/>
        </w:rPr>
      </w:pPr>
    </w:p>
    <w:p w14:paraId="3FDE43A6" w14:textId="5AAE7C68" w:rsidR="00B236E5" w:rsidRPr="00B70CBE" w:rsidRDefault="00F45294" w:rsidP="00036D7E">
      <w:pPr>
        <w:jc w:val="both"/>
        <w:rPr>
          <w:rFonts w:ascii="Optima" w:hAnsi="Optima" w:cs="Menlo Regular"/>
          <w:b/>
          <w:bCs/>
          <w:sz w:val="52"/>
          <w:szCs w:val="52"/>
        </w:rPr>
      </w:pPr>
      <w:r w:rsidRPr="00B70CBE">
        <w:rPr>
          <w:rFonts w:ascii="Optima" w:eastAsia="Times New Roman" w:hAnsi="Optima"/>
          <w:b/>
          <w:sz w:val="52"/>
          <w:szCs w:val="52"/>
        </w:rPr>
        <w:t>Come P</w:t>
      </w:r>
      <w:r w:rsidR="00CA78EB" w:rsidRPr="00B70CBE">
        <w:rPr>
          <w:rFonts w:ascii="Optima" w:eastAsia="Times New Roman" w:hAnsi="Optima"/>
          <w:b/>
          <w:sz w:val="52"/>
          <w:szCs w:val="52"/>
        </w:rPr>
        <w:t xml:space="preserve">ioggia </w:t>
      </w:r>
    </w:p>
    <w:p w14:paraId="43342F4E" w14:textId="3020A14A" w:rsidR="006826D6" w:rsidRPr="00B059E0" w:rsidRDefault="00C66F83" w:rsidP="00036D7E">
      <w:pPr>
        <w:jc w:val="both"/>
        <w:rPr>
          <w:rFonts w:ascii="Optima" w:hAnsi="Optima"/>
          <w:b/>
          <w:sz w:val="20"/>
          <w:szCs w:val="20"/>
        </w:rPr>
      </w:pPr>
      <w:r w:rsidRPr="00B059E0">
        <w:rPr>
          <w:rFonts w:ascii="Optima" w:hAnsi="Optima"/>
          <w:b/>
          <w:sz w:val="20"/>
          <w:szCs w:val="20"/>
        </w:rPr>
        <w:t xml:space="preserve">Opere </w:t>
      </w:r>
      <w:r w:rsidR="00970E55">
        <w:rPr>
          <w:rFonts w:ascii="Optima" w:hAnsi="Optima"/>
          <w:b/>
          <w:sz w:val="20"/>
          <w:szCs w:val="20"/>
        </w:rPr>
        <w:t xml:space="preserve">d’arte contemporanea </w:t>
      </w:r>
      <w:r w:rsidRPr="00B059E0">
        <w:rPr>
          <w:rFonts w:ascii="Optima" w:hAnsi="Optima"/>
          <w:b/>
          <w:sz w:val="20"/>
          <w:szCs w:val="20"/>
        </w:rPr>
        <w:t xml:space="preserve">dalla piattaforma creativa sui temi ambientali </w:t>
      </w:r>
      <w:r w:rsidRPr="00B059E0">
        <w:rPr>
          <w:rFonts w:ascii="Optima" w:hAnsi="Optima" w:cs="Arial"/>
          <w:b/>
          <w:color w:val="000000"/>
          <w:sz w:val="20"/>
          <w:szCs w:val="20"/>
        </w:rPr>
        <w:t xml:space="preserve">We Are the Flood </w:t>
      </w:r>
      <w:r w:rsidRPr="00B059E0">
        <w:rPr>
          <w:rFonts w:ascii="Optima" w:hAnsi="Optima"/>
          <w:b/>
          <w:sz w:val="20"/>
          <w:szCs w:val="20"/>
        </w:rPr>
        <w:t>di MUSE – Museo delle scienze Trento</w:t>
      </w:r>
    </w:p>
    <w:p w14:paraId="19C8CBE3" w14:textId="77777777" w:rsidR="007A4531" w:rsidRPr="00B059E0" w:rsidRDefault="007A4531" w:rsidP="00036D7E">
      <w:pPr>
        <w:jc w:val="both"/>
        <w:rPr>
          <w:rFonts w:ascii="Optima" w:hAnsi="Optima"/>
          <w:b/>
          <w:sz w:val="20"/>
          <w:szCs w:val="20"/>
        </w:rPr>
      </w:pPr>
      <w:r w:rsidRPr="00B059E0">
        <w:rPr>
          <w:rFonts w:ascii="Optima" w:hAnsi="Optima"/>
          <w:b/>
          <w:sz w:val="20"/>
          <w:szCs w:val="20"/>
        </w:rPr>
        <w:t>a cura di Stefano Cagol</w:t>
      </w:r>
    </w:p>
    <w:p w14:paraId="6183D680" w14:textId="77777777" w:rsidR="007A4531" w:rsidRPr="00B70CBE" w:rsidRDefault="007A4531" w:rsidP="00036D7E">
      <w:pPr>
        <w:jc w:val="both"/>
        <w:rPr>
          <w:rFonts w:ascii="Optima" w:hAnsi="Optima" w:cs="Arial"/>
          <w:color w:val="000000"/>
        </w:rPr>
      </w:pPr>
    </w:p>
    <w:p w14:paraId="6119A071" w14:textId="4ECEFA1F" w:rsidR="003A45CF" w:rsidRPr="00B70CBE" w:rsidRDefault="006826D6" w:rsidP="00036D7E">
      <w:pPr>
        <w:jc w:val="both"/>
        <w:rPr>
          <w:rFonts w:ascii="Optima" w:hAnsi="Optima"/>
          <w:sz w:val="20"/>
          <w:szCs w:val="20"/>
        </w:rPr>
      </w:pPr>
      <w:r w:rsidRPr="00B70CBE">
        <w:rPr>
          <w:rFonts w:ascii="Optima" w:hAnsi="Optima" w:cs="Arial"/>
          <w:color w:val="000000"/>
          <w:sz w:val="20"/>
          <w:szCs w:val="20"/>
        </w:rPr>
        <w:t xml:space="preserve">Eugenio Ampudia </w:t>
      </w:r>
      <w:r w:rsidRPr="00B70CBE">
        <w:rPr>
          <w:rFonts w:ascii="Optima" w:hAnsi="Optima" w:cs="Arial"/>
          <w:bCs/>
          <w:color w:val="000000"/>
          <w:sz w:val="20"/>
          <w:szCs w:val="20"/>
        </w:rPr>
        <w:t xml:space="preserve">(ES), </w:t>
      </w:r>
      <w:r w:rsidRPr="00B70CBE">
        <w:rPr>
          <w:rFonts w:ascii="Optima" w:hAnsi="Optima" w:cs="Arial"/>
          <w:color w:val="000000"/>
          <w:sz w:val="20"/>
          <w:szCs w:val="20"/>
        </w:rPr>
        <w:t xml:space="preserve">Saverio Bonato (IT), Stefano Caimi (IT), Hannes Egger (IT), Nezaket Ekici </w:t>
      </w:r>
      <w:r w:rsidRPr="00B70CBE">
        <w:rPr>
          <w:rFonts w:ascii="Optima" w:hAnsi="Optima" w:cs="Arial"/>
          <w:bCs/>
          <w:color w:val="000000"/>
          <w:sz w:val="20"/>
          <w:szCs w:val="20"/>
        </w:rPr>
        <w:t>(DE/TK)</w:t>
      </w:r>
      <w:r w:rsidRPr="00B70CBE">
        <w:rPr>
          <w:rFonts w:ascii="Optima" w:hAnsi="Optima" w:cs="Arial"/>
          <w:color w:val="000000"/>
          <w:sz w:val="20"/>
          <w:szCs w:val="20"/>
        </w:rPr>
        <w:t xml:space="preserve">, Micol Grazioli (IT), Elena </w:t>
      </w:r>
      <w:r w:rsidRPr="00B70CBE">
        <w:rPr>
          <w:rFonts w:ascii="Optima" w:hAnsi="Optima" w:cs="Arial"/>
          <w:iCs/>
          <w:color w:val="000000"/>
          <w:sz w:val="20"/>
          <w:szCs w:val="20"/>
        </w:rPr>
        <w:t xml:space="preserve">Lavellés </w:t>
      </w:r>
      <w:r w:rsidRPr="00B70CBE">
        <w:rPr>
          <w:rFonts w:ascii="Optima" w:hAnsi="Optima" w:cs="Arial"/>
          <w:bCs/>
          <w:iCs/>
          <w:color w:val="000000"/>
          <w:sz w:val="20"/>
          <w:szCs w:val="20"/>
        </w:rPr>
        <w:t xml:space="preserve">(ES), </w:t>
      </w:r>
      <w:r w:rsidRPr="00B70CBE">
        <w:rPr>
          <w:rFonts w:ascii="Optima" w:hAnsi="Optima" w:cs="Arial"/>
          <w:color w:val="000000"/>
          <w:sz w:val="20"/>
          <w:szCs w:val="20"/>
        </w:rPr>
        <w:t xml:space="preserve">Silvia Listorti (IT), Mary Mattingly </w:t>
      </w:r>
      <w:r w:rsidRPr="00B70CBE">
        <w:rPr>
          <w:rFonts w:ascii="Optima" w:hAnsi="Optima" w:cs="Arial"/>
          <w:bCs/>
          <w:color w:val="000000"/>
          <w:sz w:val="20"/>
          <w:szCs w:val="20"/>
        </w:rPr>
        <w:t>(US),</w:t>
      </w:r>
      <w:r w:rsidRPr="00B70CBE">
        <w:rPr>
          <w:rFonts w:ascii="Optima" w:hAnsi="Optima" w:cs="Arial"/>
          <w:color w:val="000000"/>
          <w:sz w:val="20"/>
          <w:szCs w:val="20"/>
        </w:rPr>
        <w:t xml:space="preserve"> Philipp Messner (IT/DE), Giulia Nelli (IT), Hannah Rowan (</w:t>
      </w:r>
      <w:r w:rsidRPr="00B70CBE">
        <w:rPr>
          <w:rFonts w:ascii="Optima" w:hAnsi="Optima" w:cs="Arial"/>
          <w:bCs/>
          <w:color w:val="000000"/>
          <w:sz w:val="20"/>
          <w:szCs w:val="20"/>
        </w:rPr>
        <w:t>UK</w:t>
      </w:r>
      <w:r w:rsidRPr="00B70CBE">
        <w:rPr>
          <w:rFonts w:ascii="Optima" w:hAnsi="Optima" w:cs="Arial"/>
          <w:color w:val="000000"/>
          <w:sz w:val="20"/>
          <w:szCs w:val="20"/>
        </w:rPr>
        <w:t>), Giacomo Segantin (IT), g. olmo stuppia (IT)</w:t>
      </w:r>
    </w:p>
    <w:p w14:paraId="1D013D82" w14:textId="76EDFE60" w:rsidR="006826D6" w:rsidRPr="00B70CBE" w:rsidRDefault="006826D6" w:rsidP="00036D7E">
      <w:pPr>
        <w:jc w:val="both"/>
        <w:rPr>
          <w:rFonts w:ascii="Optima" w:hAnsi="Optima"/>
          <w:sz w:val="20"/>
          <w:szCs w:val="20"/>
        </w:rPr>
      </w:pPr>
    </w:p>
    <w:p w14:paraId="1222D6F3" w14:textId="7E489C9A" w:rsidR="00A170C0" w:rsidRPr="00B70CBE" w:rsidRDefault="000F57F4" w:rsidP="00036D7E">
      <w:pPr>
        <w:jc w:val="both"/>
        <w:rPr>
          <w:rFonts w:ascii="Optima" w:hAnsi="Optima"/>
          <w:b/>
          <w:sz w:val="20"/>
          <w:szCs w:val="20"/>
        </w:rPr>
      </w:pPr>
      <w:r>
        <w:rPr>
          <w:rFonts w:ascii="Optima" w:hAnsi="Optima" w:cs="Arial"/>
          <w:b/>
          <w:color w:val="000000"/>
          <w:sz w:val="20"/>
          <w:szCs w:val="20"/>
        </w:rPr>
        <w:t>+</w:t>
      </w:r>
      <w:r w:rsidR="00371189">
        <w:rPr>
          <w:rFonts w:ascii="Optima" w:hAnsi="Optima" w:cs="Arial"/>
          <w:b/>
          <w:color w:val="000000"/>
          <w:sz w:val="20"/>
          <w:szCs w:val="20"/>
        </w:rPr>
        <w:t xml:space="preserve"> </w:t>
      </w:r>
      <w:r w:rsidR="00C66F83" w:rsidRPr="00B70CBE">
        <w:rPr>
          <w:rFonts w:ascii="Optima" w:hAnsi="Optima" w:cs="Arial"/>
          <w:b/>
          <w:color w:val="000000"/>
          <w:sz w:val="20"/>
          <w:szCs w:val="20"/>
        </w:rPr>
        <w:t xml:space="preserve">Project Room: Come Pioggia. </w:t>
      </w:r>
      <w:r w:rsidR="00C66F83" w:rsidRPr="00B70CBE">
        <w:rPr>
          <w:rFonts w:ascii="Optima" w:hAnsi="Optima"/>
          <w:b/>
          <w:sz w:val="20"/>
          <w:szCs w:val="20"/>
        </w:rPr>
        <w:t>Generazione Antropocene</w:t>
      </w:r>
    </w:p>
    <w:p w14:paraId="7E973C31" w14:textId="141D20C4" w:rsidR="00096BE6" w:rsidRPr="00096BE6" w:rsidRDefault="00096BE6" w:rsidP="00036D7E">
      <w:pPr>
        <w:jc w:val="both"/>
        <w:rPr>
          <w:rFonts w:ascii="Optima" w:hAnsi="Optima" w:cs="Times New Roman"/>
          <w:sz w:val="20"/>
          <w:szCs w:val="20"/>
          <w:lang w:val="en-GB"/>
        </w:rPr>
      </w:pPr>
      <w:r w:rsidRPr="00096BE6">
        <w:rPr>
          <w:rFonts w:ascii="Optima" w:hAnsi="Optima" w:cs="Times New Roman"/>
          <w:sz w:val="20"/>
          <w:szCs w:val="20"/>
          <w:lang w:val="en-GB"/>
        </w:rPr>
        <w:t xml:space="preserve">Eleonora Ambrosini </w:t>
      </w:r>
      <w:r w:rsidRPr="00096BE6">
        <w:rPr>
          <w:rFonts w:ascii="Optima" w:hAnsi="Optima" w:cs="Arial"/>
          <w:color w:val="000000"/>
          <w:sz w:val="20"/>
          <w:szCs w:val="20"/>
        </w:rPr>
        <w:t>(IT)</w:t>
      </w:r>
      <w:r w:rsidRPr="00096BE6">
        <w:rPr>
          <w:rFonts w:ascii="Optima" w:hAnsi="Optima" w:cs="Times New Roman"/>
          <w:sz w:val="20"/>
          <w:szCs w:val="20"/>
          <w:lang w:val="en-GB"/>
        </w:rPr>
        <w:t xml:space="preserve">, Eduardo De Maio </w:t>
      </w:r>
      <w:r w:rsidRPr="00096BE6">
        <w:rPr>
          <w:rFonts w:ascii="Optima" w:hAnsi="Optima" w:cs="Arial"/>
          <w:color w:val="000000"/>
          <w:sz w:val="20"/>
          <w:szCs w:val="20"/>
        </w:rPr>
        <w:t>(IT)</w:t>
      </w:r>
      <w:r w:rsidRPr="00096BE6">
        <w:rPr>
          <w:rFonts w:ascii="Optima" w:hAnsi="Optima" w:cs="Times New Roman"/>
          <w:sz w:val="20"/>
          <w:szCs w:val="20"/>
          <w:lang w:val="en-GB"/>
        </w:rPr>
        <w:t xml:space="preserve">, Francesca Fattinger </w:t>
      </w:r>
      <w:r w:rsidRPr="00096BE6">
        <w:rPr>
          <w:rFonts w:ascii="Optima" w:hAnsi="Optima" w:cs="Arial"/>
          <w:color w:val="000000"/>
          <w:sz w:val="20"/>
          <w:szCs w:val="20"/>
        </w:rPr>
        <w:t>(IT)</w:t>
      </w:r>
      <w:r w:rsidRPr="00096BE6">
        <w:rPr>
          <w:rFonts w:ascii="Optima" w:hAnsi="Optima" w:cs="Times New Roman"/>
          <w:sz w:val="20"/>
          <w:szCs w:val="20"/>
          <w:lang w:val="en-GB"/>
        </w:rPr>
        <w:t xml:space="preserve">, Pamela Frasson </w:t>
      </w:r>
      <w:r w:rsidRPr="00096BE6">
        <w:rPr>
          <w:rFonts w:ascii="Optima" w:hAnsi="Optima" w:cs="Arial"/>
          <w:color w:val="000000"/>
          <w:sz w:val="20"/>
          <w:szCs w:val="20"/>
        </w:rPr>
        <w:t>(IT)</w:t>
      </w:r>
      <w:r w:rsidRPr="00096BE6">
        <w:rPr>
          <w:rFonts w:ascii="Optima" w:hAnsi="Optima" w:cs="Times New Roman"/>
          <w:sz w:val="20"/>
          <w:szCs w:val="20"/>
          <w:lang w:val="en-GB"/>
        </w:rPr>
        <w:t xml:space="preserve">, Angela Fusillo </w:t>
      </w:r>
      <w:r w:rsidRPr="00096BE6">
        <w:rPr>
          <w:rFonts w:ascii="Optima" w:hAnsi="Optima" w:cs="Arial"/>
          <w:color w:val="000000"/>
          <w:sz w:val="20"/>
          <w:szCs w:val="20"/>
        </w:rPr>
        <w:t>(IT)</w:t>
      </w:r>
      <w:r w:rsidRPr="00096BE6">
        <w:rPr>
          <w:rFonts w:ascii="Optima" w:hAnsi="Optima" w:cs="Times New Roman"/>
          <w:sz w:val="20"/>
          <w:szCs w:val="20"/>
          <w:lang w:val="en-GB"/>
        </w:rPr>
        <w:t xml:space="preserve">, Marco Gentilini </w:t>
      </w:r>
      <w:r w:rsidRPr="00096BE6">
        <w:rPr>
          <w:rFonts w:ascii="Optima" w:hAnsi="Optima" w:cs="Arial"/>
          <w:color w:val="000000"/>
          <w:sz w:val="20"/>
          <w:szCs w:val="20"/>
        </w:rPr>
        <w:t>(IT)</w:t>
      </w:r>
      <w:r w:rsidRPr="00096BE6">
        <w:rPr>
          <w:rFonts w:ascii="Optima" w:hAnsi="Optima" w:cs="Times New Roman"/>
          <w:sz w:val="20"/>
          <w:szCs w:val="20"/>
          <w:lang w:val="en-GB"/>
        </w:rPr>
        <w:t xml:space="preserve">, Nicoletta Grillo </w:t>
      </w:r>
      <w:r w:rsidRPr="00096BE6">
        <w:rPr>
          <w:rFonts w:ascii="Optima" w:hAnsi="Optima" w:cs="Arial"/>
          <w:color w:val="000000"/>
          <w:sz w:val="20"/>
          <w:szCs w:val="20"/>
        </w:rPr>
        <w:t>(IT)</w:t>
      </w:r>
      <w:r w:rsidRPr="00096BE6">
        <w:rPr>
          <w:rFonts w:ascii="Optima" w:hAnsi="Optima" w:cs="Times New Roman"/>
          <w:sz w:val="20"/>
          <w:szCs w:val="20"/>
          <w:lang w:val="en-GB"/>
        </w:rPr>
        <w:t xml:space="preserve">, Lisa Guerra </w:t>
      </w:r>
      <w:r w:rsidRPr="00096BE6">
        <w:rPr>
          <w:rFonts w:ascii="Optima" w:hAnsi="Optima" w:cs="Arial"/>
          <w:color w:val="000000"/>
          <w:sz w:val="20"/>
          <w:szCs w:val="20"/>
        </w:rPr>
        <w:t>(IT)</w:t>
      </w:r>
      <w:r w:rsidRPr="00096BE6">
        <w:rPr>
          <w:rFonts w:ascii="Optima" w:hAnsi="Optima" w:cs="Times New Roman"/>
          <w:sz w:val="20"/>
          <w:szCs w:val="20"/>
          <w:lang w:val="en-GB"/>
        </w:rPr>
        <w:t xml:space="preserve">, Angela Miceli </w:t>
      </w:r>
      <w:r w:rsidRPr="00096BE6">
        <w:rPr>
          <w:rFonts w:ascii="Optima" w:hAnsi="Optima" w:cs="Arial"/>
          <w:color w:val="000000"/>
          <w:sz w:val="20"/>
          <w:szCs w:val="20"/>
        </w:rPr>
        <w:t>(IT)</w:t>
      </w:r>
      <w:r w:rsidRPr="00096BE6">
        <w:rPr>
          <w:rFonts w:ascii="Optima" w:hAnsi="Optima" w:cs="Times New Roman"/>
          <w:sz w:val="20"/>
          <w:szCs w:val="20"/>
          <w:lang w:val="en-GB"/>
        </w:rPr>
        <w:t xml:space="preserve">, Paola Monardo </w:t>
      </w:r>
      <w:r w:rsidRPr="00096BE6">
        <w:rPr>
          <w:rFonts w:ascii="Optima" w:hAnsi="Optima" w:cs="Arial"/>
          <w:color w:val="000000"/>
          <w:sz w:val="20"/>
          <w:szCs w:val="20"/>
        </w:rPr>
        <w:t>(IT)</w:t>
      </w:r>
      <w:r w:rsidRPr="00096BE6">
        <w:rPr>
          <w:rFonts w:ascii="Optima" w:hAnsi="Optima" w:cs="Times New Roman"/>
          <w:sz w:val="20"/>
          <w:szCs w:val="20"/>
          <w:lang w:val="en-GB"/>
        </w:rPr>
        <w:t xml:space="preserve">, Isabella Nardon </w:t>
      </w:r>
      <w:r w:rsidRPr="00096BE6">
        <w:rPr>
          <w:rFonts w:ascii="Optima" w:hAnsi="Optima" w:cs="Arial"/>
          <w:color w:val="000000"/>
          <w:sz w:val="20"/>
          <w:szCs w:val="20"/>
        </w:rPr>
        <w:t>(IT)</w:t>
      </w:r>
      <w:r w:rsidRPr="00096BE6">
        <w:rPr>
          <w:rFonts w:ascii="Optima" w:hAnsi="Optima" w:cs="Times New Roman"/>
          <w:sz w:val="20"/>
          <w:szCs w:val="20"/>
          <w:lang w:val="en-GB"/>
        </w:rPr>
        <w:t xml:space="preserve">, Jacopo Noera </w:t>
      </w:r>
      <w:r w:rsidRPr="00096BE6">
        <w:rPr>
          <w:rFonts w:ascii="Optima" w:hAnsi="Optima" w:cs="Arial"/>
          <w:color w:val="000000"/>
          <w:sz w:val="20"/>
          <w:szCs w:val="20"/>
        </w:rPr>
        <w:t>(IT)</w:t>
      </w:r>
      <w:r w:rsidRPr="00096BE6">
        <w:rPr>
          <w:rFonts w:ascii="Optima" w:hAnsi="Optima" w:cs="Times New Roman"/>
          <w:sz w:val="20"/>
          <w:szCs w:val="20"/>
          <w:lang w:val="en-GB"/>
        </w:rPr>
        <w:t xml:space="preserve">, Leonardo Panizza </w:t>
      </w:r>
      <w:r w:rsidRPr="00096BE6">
        <w:rPr>
          <w:rFonts w:ascii="Optima" w:hAnsi="Optima" w:cs="Arial"/>
          <w:color w:val="000000"/>
          <w:sz w:val="20"/>
          <w:szCs w:val="20"/>
        </w:rPr>
        <w:t>(IT)</w:t>
      </w:r>
      <w:r w:rsidRPr="00096BE6">
        <w:rPr>
          <w:rFonts w:ascii="Optima" w:hAnsi="Optima" w:cs="Times New Roman"/>
          <w:sz w:val="20"/>
          <w:szCs w:val="20"/>
          <w:lang w:val="en-GB"/>
        </w:rPr>
        <w:t xml:space="preserve">, Edoardo Spata </w:t>
      </w:r>
      <w:r w:rsidRPr="00096BE6">
        <w:rPr>
          <w:rFonts w:ascii="Optima" w:hAnsi="Optima" w:cs="Arial"/>
          <w:color w:val="000000"/>
          <w:sz w:val="20"/>
          <w:szCs w:val="20"/>
        </w:rPr>
        <w:t>(IT)</w:t>
      </w:r>
      <w:r w:rsidRPr="00096BE6">
        <w:rPr>
          <w:rFonts w:ascii="Optima" w:hAnsi="Optima" w:cs="Times New Roman"/>
          <w:sz w:val="20"/>
          <w:szCs w:val="20"/>
          <w:lang w:val="en-GB"/>
        </w:rPr>
        <w:t xml:space="preserve">, Maria Chiara Wang </w:t>
      </w:r>
      <w:r w:rsidRPr="00096BE6">
        <w:rPr>
          <w:rFonts w:ascii="Optima" w:hAnsi="Optima" w:cs="Arial"/>
          <w:color w:val="000000"/>
          <w:sz w:val="20"/>
          <w:szCs w:val="20"/>
        </w:rPr>
        <w:t>(IT)</w:t>
      </w:r>
    </w:p>
    <w:p w14:paraId="39E35486" w14:textId="77777777" w:rsidR="00B437B9" w:rsidRPr="00B70CBE" w:rsidRDefault="00B437B9" w:rsidP="00036D7E">
      <w:pPr>
        <w:jc w:val="both"/>
        <w:rPr>
          <w:rFonts w:ascii="Optima" w:hAnsi="Optima"/>
          <w:sz w:val="20"/>
          <w:szCs w:val="20"/>
        </w:rPr>
      </w:pPr>
    </w:p>
    <w:p w14:paraId="43DE60C6" w14:textId="084E71B3" w:rsidR="00B236E5" w:rsidRPr="00B059E0" w:rsidRDefault="007847EC" w:rsidP="00036D7E">
      <w:pPr>
        <w:jc w:val="both"/>
        <w:rPr>
          <w:rFonts w:ascii="Optima" w:hAnsi="Optima" w:cs="Times New Roman"/>
          <w:b/>
          <w:sz w:val="20"/>
          <w:szCs w:val="20"/>
        </w:rPr>
      </w:pPr>
      <w:r w:rsidRPr="00B059E0">
        <w:rPr>
          <w:rFonts w:ascii="Optima" w:hAnsi="Optima" w:cs="Times New Roman"/>
          <w:b/>
          <w:sz w:val="20"/>
          <w:szCs w:val="20"/>
        </w:rPr>
        <w:t>Castel Belasi, Campodenno (Trento)</w:t>
      </w:r>
    </w:p>
    <w:p w14:paraId="5D9716B1" w14:textId="3317D771" w:rsidR="007847EC" w:rsidRPr="00B059E0" w:rsidRDefault="00C23D60" w:rsidP="00036D7E">
      <w:pPr>
        <w:jc w:val="both"/>
        <w:rPr>
          <w:rFonts w:ascii="Optima" w:hAnsi="Optima" w:cs="Times New Roman"/>
          <w:b/>
        </w:rPr>
      </w:pPr>
      <w:r>
        <w:rPr>
          <w:rFonts w:ascii="Optima" w:hAnsi="Optima" w:cs="Times New Roman"/>
          <w:b/>
          <w:sz w:val="20"/>
          <w:szCs w:val="20"/>
        </w:rPr>
        <w:t>11</w:t>
      </w:r>
      <w:r w:rsidR="003A45CF" w:rsidRPr="00B059E0">
        <w:rPr>
          <w:rFonts w:ascii="Optima" w:hAnsi="Optima" w:cs="Times New Roman"/>
          <w:b/>
          <w:sz w:val="20"/>
          <w:szCs w:val="20"/>
        </w:rPr>
        <w:t xml:space="preserve"> giugno – 29</w:t>
      </w:r>
      <w:r w:rsidR="007847EC" w:rsidRPr="00B059E0">
        <w:rPr>
          <w:rFonts w:ascii="Optima" w:hAnsi="Optima" w:cs="Times New Roman"/>
          <w:b/>
          <w:sz w:val="20"/>
          <w:szCs w:val="20"/>
        </w:rPr>
        <w:t xml:space="preserve"> ottobre </w:t>
      </w:r>
      <w:r w:rsidR="003A45CF" w:rsidRPr="00B059E0">
        <w:rPr>
          <w:rFonts w:ascii="Optima" w:hAnsi="Optima" w:cs="Times New Roman"/>
          <w:b/>
          <w:sz w:val="20"/>
          <w:szCs w:val="20"/>
        </w:rPr>
        <w:t>2023</w:t>
      </w:r>
    </w:p>
    <w:p w14:paraId="5DFD498E" w14:textId="5CF5BF08" w:rsidR="00CA78EB" w:rsidRPr="00B059E0" w:rsidRDefault="007B155B" w:rsidP="00036D7E">
      <w:pPr>
        <w:jc w:val="both"/>
        <w:rPr>
          <w:rFonts w:ascii="Optima" w:hAnsi="Optima" w:cs="Times New Roman"/>
          <w:b/>
          <w:sz w:val="20"/>
          <w:szCs w:val="20"/>
        </w:rPr>
      </w:pPr>
      <w:r w:rsidRPr="00B059E0">
        <w:rPr>
          <w:rFonts w:ascii="Optima" w:hAnsi="Optima" w:cs="Times New Roman"/>
          <w:b/>
          <w:sz w:val="20"/>
          <w:szCs w:val="20"/>
        </w:rPr>
        <w:t xml:space="preserve">Opening 10 giugno H 18:30 </w:t>
      </w:r>
    </w:p>
    <w:p w14:paraId="45337517" w14:textId="3BFB7A77" w:rsidR="00B236E5" w:rsidRPr="00B70CBE" w:rsidRDefault="00B236E5" w:rsidP="00036D7E">
      <w:pPr>
        <w:jc w:val="both"/>
        <w:rPr>
          <w:rFonts w:ascii="Optima" w:hAnsi="Optima" w:cs="Times New Roman"/>
          <w:b/>
          <w:bCs/>
          <w:sz w:val="20"/>
          <w:szCs w:val="20"/>
        </w:rPr>
      </w:pPr>
    </w:p>
    <w:p w14:paraId="0DA9D881" w14:textId="1ADEF70C" w:rsidR="00095084" w:rsidRPr="00B059E0" w:rsidRDefault="00095084" w:rsidP="00036D7E">
      <w:pPr>
        <w:jc w:val="both"/>
        <w:rPr>
          <w:rFonts w:ascii="Optima" w:hAnsi="Optima" w:cs="Times New Roman"/>
          <w:b/>
          <w:bCs/>
          <w:sz w:val="20"/>
          <w:szCs w:val="20"/>
        </w:rPr>
      </w:pPr>
      <w:r w:rsidRPr="00B059E0">
        <w:rPr>
          <w:rFonts w:ascii="Optima" w:hAnsi="Optima" w:cs="Times New Roman"/>
          <w:b/>
          <w:sz w:val="20"/>
          <w:szCs w:val="20"/>
        </w:rPr>
        <w:t>L’approccio visionario dell’arte e quello anticipatore della scienza s’incontrano per immaginare futuri desiderabili a Castel Bela</w:t>
      </w:r>
      <w:r w:rsidR="000637FC" w:rsidRPr="00B059E0">
        <w:rPr>
          <w:rFonts w:ascii="Optima" w:hAnsi="Optima" w:cs="Times New Roman"/>
          <w:b/>
          <w:sz w:val="20"/>
          <w:szCs w:val="20"/>
        </w:rPr>
        <w:t>si nella mostra “Come pioggia” a cura di Stefano Cagol</w:t>
      </w:r>
      <w:r w:rsidR="00541DF8">
        <w:rPr>
          <w:rFonts w:ascii="Optima" w:hAnsi="Optima" w:cs="Times New Roman"/>
          <w:b/>
          <w:sz w:val="20"/>
          <w:szCs w:val="20"/>
        </w:rPr>
        <w:t>, direttore artistico del castello</w:t>
      </w:r>
      <w:r w:rsidR="00882956" w:rsidRPr="00B059E0">
        <w:rPr>
          <w:rFonts w:ascii="Optima" w:hAnsi="Optima" w:cs="Times New Roman"/>
          <w:b/>
          <w:sz w:val="20"/>
          <w:szCs w:val="20"/>
        </w:rPr>
        <w:t>, realizzata in collaborazione con</w:t>
      </w:r>
      <w:r w:rsidR="00C70217" w:rsidRPr="00B059E0">
        <w:rPr>
          <w:rFonts w:ascii="Optima" w:hAnsi="Optima" w:cs="Times New Roman"/>
          <w:b/>
          <w:sz w:val="20"/>
          <w:szCs w:val="20"/>
        </w:rPr>
        <w:t xml:space="preserve"> il</w:t>
      </w:r>
      <w:r w:rsidRPr="00B059E0">
        <w:rPr>
          <w:rFonts w:ascii="Optima" w:hAnsi="Optima" w:cs="Times New Roman"/>
          <w:b/>
          <w:sz w:val="20"/>
          <w:szCs w:val="20"/>
        </w:rPr>
        <w:t xml:space="preserve"> MUS</w:t>
      </w:r>
      <w:r w:rsidR="00882956" w:rsidRPr="00B059E0">
        <w:rPr>
          <w:rFonts w:ascii="Optima" w:hAnsi="Optima" w:cs="Times New Roman"/>
          <w:b/>
          <w:sz w:val="20"/>
          <w:szCs w:val="20"/>
        </w:rPr>
        <w:t xml:space="preserve">E </w:t>
      </w:r>
      <w:r w:rsidR="00C70217" w:rsidRPr="00B059E0">
        <w:rPr>
          <w:rFonts w:ascii="Optima" w:hAnsi="Optima" w:cs="Times New Roman"/>
          <w:b/>
          <w:sz w:val="20"/>
          <w:szCs w:val="20"/>
        </w:rPr>
        <w:t xml:space="preserve">– </w:t>
      </w:r>
      <w:r w:rsidR="00882956" w:rsidRPr="00B059E0">
        <w:rPr>
          <w:rFonts w:ascii="Optima" w:hAnsi="Optima" w:cs="Times New Roman"/>
          <w:b/>
          <w:sz w:val="20"/>
          <w:szCs w:val="20"/>
        </w:rPr>
        <w:t xml:space="preserve">Museo delle Scienze di Trento e nata dalla piattaforma creativa </w:t>
      </w:r>
      <w:r w:rsidR="00C70217" w:rsidRPr="00B059E0">
        <w:rPr>
          <w:rFonts w:ascii="Optima" w:hAnsi="Optima" w:cs="Times New Roman"/>
          <w:b/>
          <w:sz w:val="20"/>
          <w:szCs w:val="20"/>
        </w:rPr>
        <w:t xml:space="preserve">del museo </w:t>
      </w:r>
      <w:r w:rsidR="00882956" w:rsidRPr="00B059E0">
        <w:rPr>
          <w:rFonts w:ascii="Optima" w:hAnsi="Optima" w:cs="Times New Roman"/>
          <w:b/>
          <w:sz w:val="20"/>
          <w:szCs w:val="20"/>
        </w:rPr>
        <w:t>sulle questioni ambientali “</w:t>
      </w:r>
      <w:r w:rsidR="00882956" w:rsidRPr="00B059E0">
        <w:rPr>
          <w:rFonts w:ascii="Optima" w:hAnsi="Optima" w:cs="Arial"/>
          <w:b/>
          <w:color w:val="000000"/>
          <w:sz w:val="20"/>
          <w:szCs w:val="20"/>
        </w:rPr>
        <w:t>We Are the Flood | Noi siamo il diluvio”</w:t>
      </w:r>
      <w:r w:rsidR="00882956" w:rsidRPr="00B059E0">
        <w:rPr>
          <w:rFonts w:ascii="Optima" w:hAnsi="Optima" w:cs="Times New Roman"/>
          <w:b/>
          <w:sz w:val="20"/>
          <w:szCs w:val="20"/>
        </w:rPr>
        <w:t>,</w:t>
      </w:r>
      <w:r w:rsidRPr="00B059E0">
        <w:rPr>
          <w:rFonts w:ascii="Optima" w:hAnsi="Optima" w:cs="Times New Roman"/>
          <w:b/>
          <w:sz w:val="20"/>
          <w:szCs w:val="20"/>
        </w:rPr>
        <w:t xml:space="preserve"> tra le prime nel suo genere in Italia, già celebrata in un libro.</w:t>
      </w:r>
    </w:p>
    <w:p w14:paraId="008B9DAC" w14:textId="21A88DBC" w:rsidR="00716EDF" w:rsidRPr="00B70CBE" w:rsidRDefault="00716EDF" w:rsidP="00036D7E">
      <w:pPr>
        <w:jc w:val="both"/>
        <w:rPr>
          <w:rFonts w:ascii="Optima" w:hAnsi="Optima" w:cs="Arial"/>
          <w:color w:val="000000"/>
          <w:sz w:val="20"/>
          <w:szCs w:val="20"/>
        </w:rPr>
      </w:pPr>
      <w:r w:rsidRPr="00B70CBE">
        <w:rPr>
          <w:rFonts w:ascii="Optima" w:hAnsi="Optima" w:cs="Arial"/>
          <w:color w:val="000000"/>
          <w:sz w:val="20"/>
          <w:szCs w:val="20"/>
        </w:rPr>
        <w:t>L’acqua è al tempo stesso una</w:t>
      </w:r>
      <w:r w:rsidR="00600450">
        <w:rPr>
          <w:rFonts w:ascii="Optima" w:hAnsi="Optima" w:cs="Arial"/>
          <w:color w:val="000000"/>
          <w:sz w:val="20"/>
          <w:szCs w:val="20"/>
        </w:rPr>
        <w:t xml:space="preserve"> delle risorse più importanti e l’elemento principale attraverso </w:t>
      </w:r>
      <w:r w:rsidR="00347517">
        <w:rPr>
          <w:rFonts w:ascii="Optima" w:hAnsi="Optima" w:cs="Arial"/>
          <w:color w:val="000000"/>
          <w:sz w:val="20"/>
          <w:szCs w:val="20"/>
        </w:rPr>
        <w:t xml:space="preserve">il </w:t>
      </w:r>
      <w:bookmarkStart w:id="0" w:name="_GoBack"/>
      <w:bookmarkEnd w:id="0"/>
      <w:r w:rsidR="00600450">
        <w:rPr>
          <w:rFonts w:ascii="Optima" w:hAnsi="Optima" w:cs="Arial"/>
          <w:color w:val="000000"/>
          <w:sz w:val="20"/>
          <w:szCs w:val="20"/>
        </w:rPr>
        <w:t>quale percepiamo e percepiremo gli effetti del cambiamento climatico</w:t>
      </w:r>
      <w:r w:rsidRPr="00B70CBE">
        <w:rPr>
          <w:rFonts w:ascii="Optima" w:hAnsi="Optima" w:cs="Arial"/>
          <w:color w:val="000000"/>
          <w:sz w:val="20"/>
          <w:szCs w:val="20"/>
        </w:rPr>
        <w:t xml:space="preserve">: </w:t>
      </w:r>
      <w:r w:rsidR="00AA7848" w:rsidRPr="00B70CBE">
        <w:rPr>
          <w:rFonts w:ascii="Optima" w:hAnsi="Optima" w:cs="Arial"/>
          <w:color w:val="000000"/>
          <w:sz w:val="20"/>
          <w:szCs w:val="20"/>
        </w:rPr>
        <w:t xml:space="preserve">andando </w:t>
      </w:r>
      <w:r w:rsidRPr="00B70CBE">
        <w:rPr>
          <w:rFonts w:ascii="Optima" w:hAnsi="Optima" w:cs="Arial"/>
          <w:color w:val="000000"/>
          <w:sz w:val="20"/>
          <w:szCs w:val="20"/>
        </w:rPr>
        <w:t>dalla siccità e alle inondazioni, dall’innalzamento dei mar</w:t>
      </w:r>
      <w:r w:rsidR="00600450">
        <w:rPr>
          <w:rFonts w:ascii="Optima" w:hAnsi="Optima" w:cs="Arial"/>
          <w:color w:val="000000"/>
          <w:sz w:val="20"/>
          <w:szCs w:val="20"/>
        </w:rPr>
        <w:t xml:space="preserve">i alla sparizione dei ghiacci. Al contempo l’abbondanza d’acqua può rappresentare per noi un’alleata o una nemica: ci </w:t>
      </w:r>
      <w:r w:rsidRPr="00B70CBE">
        <w:rPr>
          <w:rFonts w:ascii="Optima" w:hAnsi="Optima" w:cs="Arial"/>
          <w:color w:val="000000"/>
          <w:sz w:val="20"/>
          <w:szCs w:val="20"/>
        </w:rPr>
        <w:t xml:space="preserve">troviamo sempre più spesso a invocare la pioggia e poi, tutto d’un tratto, a </w:t>
      </w:r>
      <w:r w:rsidR="00AA7848" w:rsidRPr="00B70CBE">
        <w:rPr>
          <w:rFonts w:ascii="Optima" w:hAnsi="Optima" w:cs="Arial"/>
          <w:color w:val="000000"/>
          <w:sz w:val="20"/>
          <w:szCs w:val="20"/>
        </w:rPr>
        <w:t>fuggire</w:t>
      </w:r>
      <w:r w:rsidRPr="00B70CBE">
        <w:rPr>
          <w:rFonts w:ascii="Optima" w:hAnsi="Optima" w:cs="Arial"/>
          <w:color w:val="000000"/>
          <w:sz w:val="20"/>
          <w:szCs w:val="20"/>
        </w:rPr>
        <w:t xml:space="preserve"> </w:t>
      </w:r>
      <w:r w:rsidR="00AA7848" w:rsidRPr="00B70CBE">
        <w:rPr>
          <w:rFonts w:ascii="Optima" w:hAnsi="Optima" w:cs="Arial"/>
          <w:color w:val="000000"/>
          <w:sz w:val="20"/>
          <w:szCs w:val="20"/>
        </w:rPr>
        <w:t>dal</w:t>
      </w:r>
      <w:r w:rsidRPr="00B70CBE">
        <w:rPr>
          <w:rFonts w:ascii="Optima" w:hAnsi="Optima" w:cs="Arial"/>
          <w:color w:val="000000"/>
          <w:sz w:val="20"/>
          <w:szCs w:val="20"/>
        </w:rPr>
        <w:t>la sua impetuosità. Siamo allarmati se l’acqua di un corso d’acqua o un lago si abbassa, ma, appena il livello torna alla normalità</w:t>
      </w:r>
      <w:r w:rsidR="00AA7848" w:rsidRPr="00B70CBE">
        <w:rPr>
          <w:rFonts w:ascii="Optima" w:hAnsi="Optima" w:cs="Arial"/>
          <w:color w:val="000000"/>
          <w:sz w:val="20"/>
          <w:szCs w:val="20"/>
        </w:rPr>
        <w:t>,</w:t>
      </w:r>
      <w:r w:rsidRPr="00B70CBE">
        <w:rPr>
          <w:rFonts w:ascii="Optima" w:hAnsi="Optima" w:cs="Arial"/>
          <w:color w:val="000000"/>
          <w:sz w:val="20"/>
          <w:szCs w:val="20"/>
        </w:rPr>
        <w:t xml:space="preserve"> ci dimentichiamo di tutto.</w:t>
      </w:r>
      <w:r w:rsidR="00882956">
        <w:rPr>
          <w:rFonts w:ascii="Optima" w:hAnsi="Optima" w:cs="Arial"/>
          <w:color w:val="000000"/>
          <w:sz w:val="20"/>
          <w:szCs w:val="20"/>
        </w:rPr>
        <w:t xml:space="preserve"> Q</w:t>
      </w:r>
      <w:r w:rsidR="00882956" w:rsidRPr="00B70CBE">
        <w:rPr>
          <w:rFonts w:ascii="Optima" w:hAnsi="Optima" w:cs="Arial"/>
          <w:color w:val="000000"/>
          <w:sz w:val="20"/>
          <w:szCs w:val="20"/>
        </w:rPr>
        <w:t xml:space="preserve">uesti fenomeni </w:t>
      </w:r>
      <w:r w:rsidR="00882956">
        <w:rPr>
          <w:rFonts w:ascii="Optima" w:hAnsi="Optima" w:cs="Arial"/>
          <w:color w:val="000000"/>
          <w:sz w:val="20"/>
          <w:szCs w:val="20"/>
        </w:rPr>
        <w:t>confondono con</w:t>
      </w:r>
      <w:r w:rsidR="00840D63" w:rsidRPr="00B70CBE">
        <w:rPr>
          <w:rFonts w:ascii="Optima" w:hAnsi="Optima" w:cs="Arial"/>
          <w:color w:val="000000"/>
          <w:sz w:val="20"/>
          <w:szCs w:val="20"/>
        </w:rPr>
        <w:t xml:space="preserve"> il </w:t>
      </w:r>
      <w:r w:rsidR="00C70217">
        <w:rPr>
          <w:rFonts w:ascii="Optima" w:hAnsi="Optima" w:cs="Arial"/>
          <w:color w:val="000000"/>
          <w:sz w:val="20"/>
          <w:szCs w:val="20"/>
        </w:rPr>
        <w:t xml:space="preserve">loro </w:t>
      </w:r>
      <w:r w:rsidR="00840D63" w:rsidRPr="00B70CBE">
        <w:rPr>
          <w:rFonts w:ascii="Optima" w:hAnsi="Optima" w:cs="Arial"/>
          <w:color w:val="000000"/>
          <w:sz w:val="20"/>
          <w:szCs w:val="20"/>
        </w:rPr>
        <w:t>carattere in</w:t>
      </w:r>
      <w:r w:rsidR="00C70217">
        <w:rPr>
          <w:rFonts w:ascii="Optima" w:hAnsi="Optima" w:cs="Arial"/>
          <w:color w:val="000000"/>
          <w:sz w:val="20"/>
          <w:szCs w:val="20"/>
        </w:rPr>
        <w:t>costante, mutevole, vischioso</w:t>
      </w:r>
      <w:r w:rsidR="00840D63" w:rsidRPr="00B70CBE">
        <w:rPr>
          <w:rFonts w:ascii="Optima" w:hAnsi="Optima" w:cs="Arial"/>
          <w:color w:val="000000"/>
          <w:sz w:val="20"/>
          <w:szCs w:val="20"/>
        </w:rPr>
        <w:t>, come spiega il filosofo anglo-americano Timothy Morton</w:t>
      </w:r>
      <w:r w:rsidR="007A4531" w:rsidRPr="00B70CBE">
        <w:rPr>
          <w:rFonts w:ascii="Optima" w:hAnsi="Optima" w:cs="Arial"/>
          <w:color w:val="000000"/>
          <w:sz w:val="20"/>
          <w:szCs w:val="20"/>
        </w:rPr>
        <w:t xml:space="preserve">, </w:t>
      </w:r>
      <w:r w:rsidR="00C70217">
        <w:rPr>
          <w:rFonts w:ascii="Optima" w:hAnsi="Optima" w:cs="Arial"/>
          <w:color w:val="000000"/>
          <w:sz w:val="20"/>
          <w:szCs w:val="20"/>
        </w:rPr>
        <w:t>ma</w:t>
      </w:r>
      <w:r w:rsidR="007A4531" w:rsidRPr="00B70CBE">
        <w:rPr>
          <w:rFonts w:ascii="Optima" w:hAnsi="Optima" w:cs="Arial"/>
          <w:color w:val="000000"/>
          <w:sz w:val="20"/>
          <w:szCs w:val="20"/>
        </w:rPr>
        <w:t xml:space="preserve"> il linguaggio universale dell’arte </w:t>
      </w:r>
      <w:r w:rsidR="00C70217">
        <w:rPr>
          <w:rFonts w:ascii="Optima" w:hAnsi="Optima" w:cs="Arial"/>
          <w:color w:val="000000"/>
          <w:sz w:val="20"/>
          <w:szCs w:val="20"/>
        </w:rPr>
        <w:t xml:space="preserve">può </w:t>
      </w:r>
      <w:r w:rsidR="007A4531" w:rsidRPr="00B70CBE">
        <w:rPr>
          <w:rFonts w:ascii="Optima" w:hAnsi="Optima" w:cs="Arial"/>
          <w:color w:val="000000"/>
          <w:sz w:val="20"/>
          <w:szCs w:val="20"/>
        </w:rPr>
        <w:t>tenta</w:t>
      </w:r>
      <w:r w:rsidR="00C70217">
        <w:rPr>
          <w:rFonts w:ascii="Optima" w:hAnsi="Optima" w:cs="Arial"/>
          <w:color w:val="000000"/>
          <w:sz w:val="20"/>
          <w:szCs w:val="20"/>
        </w:rPr>
        <w:t>re d’</w:t>
      </w:r>
      <w:r w:rsidR="007A4531" w:rsidRPr="00B70CBE">
        <w:rPr>
          <w:rFonts w:ascii="Optima" w:hAnsi="Optima" w:cs="Arial"/>
          <w:color w:val="000000"/>
          <w:sz w:val="20"/>
          <w:szCs w:val="20"/>
        </w:rPr>
        <w:t xml:space="preserve">innescare </w:t>
      </w:r>
      <w:r w:rsidR="00C70217">
        <w:rPr>
          <w:rFonts w:ascii="Optima" w:hAnsi="Optima" w:cs="Arial"/>
          <w:color w:val="000000"/>
          <w:sz w:val="20"/>
          <w:szCs w:val="20"/>
        </w:rPr>
        <w:t xml:space="preserve">nuovi </w:t>
      </w:r>
      <w:r w:rsidR="007A4531" w:rsidRPr="00B70CBE">
        <w:rPr>
          <w:rFonts w:ascii="Optima" w:hAnsi="Optima" w:cs="Arial"/>
          <w:color w:val="000000"/>
          <w:sz w:val="20"/>
          <w:szCs w:val="20"/>
        </w:rPr>
        <w:t>pensier</w:t>
      </w:r>
      <w:r w:rsidR="00C70217">
        <w:rPr>
          <w:rFonts w:ascii="Optima" w:hAnsi="Optima" w:cs="Arial"/>
          <w:color w:val="000000"/>
          <w:sz w:val="20"/>
          <w:szCs w:val="20"/>
        </w:rPr>
        <w:t>i</w:t>
      </w:r>
      <w:r w:rsidR="00840D63" w:rsidRPr="00B70CBE">
        <w:rPr>
          <w:rFonts w:ascii="Optima" w:hAnsi="Optima" w:cs="Arial"/>
          <w:color w:val="000000"/>
          <w:sz w:val="20"/>
          <w:szCs w:val="20"/>
        </w:rPr>
        <w:t>.</w:t>
      </w:r>
    </w:p>
    <w:p w14:paraId="688F2842" w14:textId="689ACC46" w:rsidR="00716EDF" w:rsidRPr="00B70CBE" w:rsidRDefault="00716EDF" w:rsidP="00036D7E">
      <w:pPr>
        <w:jc w:val="both"/>
        <w:rPr>
          <w:rFonts w:ascii="Optima" w:hAnsi="Optima" w:cs="Arial"/>
          <w:b/>
          <w:color w:val="000000"/>
          <w:sz w:val="20"/>
          <w:szCs w:val="20"/>
        </w:rPr>
      </w:pPr>
      <w:r w:rsidRPr="00B70CBE">
        <w:rPr>
          <w:rFonts w:ascii="Optima" w:hAnsi="Optima" w:cs="Arial"/>
          <w:color w:val="000000"/>
          <w:sz w:val="20"/>
          <w:szCs w:val="20"/>
        </w:rPr>
        <w:t xml:space="preserve">A farci riflettere su questi temi dell’oggi, in mostra </w:t>
      </w:r>
      <w:r w:rsidR="00C255AC">
        <w:rPr>
          <w:rFonts w:ascii="Optima" w:hAnsi="Optima" w:cs="Arial"/>
          <w:color w:val="000000"/>
          <w:sz w:val="20"/>
          <w:szCs w:val="20"/>
        </w:rPr>
        <w:t xml:space="preserve">per “Come Pioggia” </w:t>
      </w:r>
      <w:r w:rsidRPr="00B70CBE">
        <w:rPr>
          <w:rFonts w:ascii="Optima" w:hAnsi="Optima" w:cs="Arial"/>
          <w:color w:val="000000"/>
          <w:sz w:val="20"/>
          <w:szCs w:val="20"/>
        </w:rPr>
        <w:t>nel medievale</w:t>
      </w:r>
      <w:r w:rsidR="00840D63" w:rsidRPr="00B70CBE">
        <w:rPr>
          <w:rFonts w:ascii="Optima" w:hAnsi="Optima" w:cs="Arial"/>
          <w:color w:val="000000"/>
          <w:sz w:val="20"/>
          <w:szCs w:val="20"/>
        </w:rPr>
        <w:t xml:space="preserve"> Castel Belasi</w:t>
      </w:r>
      <w:r w:rsidRPr="00B70CBE">
        <w:rPr>
          <w:rFonts w:ascii="Optima" w:hAnsi="Optima" w:cs="Arial"/>
          <w:color w:val="000000"/>
          <w:sz w:val="20"/>
          <w:szCs w:val="20"/>
        </w:rPr>
        <w:t xml:space="preserve"> ai piedi delle Dolomiti, in dialogo con gli antichi affreschi</w:t>
      </w:r>
      <w:r w:rsidR="00B70CBE">
        <w:rPr>
          <w:rFonts w:ascii="Optima" w:hAnsi="Optima" w:cs="Arial"/>
          <w:color w:val="000000"/>
          <w:sz w:val="20"/>
          <w:szCs w:val="20"/>
        </w:rPr>
        <w:t xml:space="preserve"> dell’ultimo piano</w:t>
      </w:r>
      <w:r w:rsidRPr="00B70CBE">
        <w:rPr>
          <w:rFonts w:ascii="Optima" w:hAnsi="Optima" w:cs="Arial"/>
          <w:color w:val="000000"/>
          <w:sz w:val="20"/>
          <w:szCs w:val="20"/>
        </w:rPr>
        <w:t xml:space="preserve">, </w:t>
      </w:r>
      <w:r w:rsidR="00840D63" w:rsidRPr="00B70CBE">
        <w:rPr>
          <w:rFonts w:ascii="Optima" w:hAnsi="Optima" w:cs="Arial"/>
          <w:color w:val="000000"/>
          <w:sz w:val="20"/>
          <w:szCs w:val="20"/>
        </w:rPr>
        <w:t xml:space="preserve">dall’11 giugno a fine ottobre </w:t>
      </w:r>
      <w:r w:rsidR="00CC3979">
        <w:rPr>
          <w:rFonts w:ascii="Optima" w:hAnsi="Optima" w:cs="Arial"/>
          <w:color w:val="000000"/>
          <w:sz w:val="20"/>
          <w:szCs w:val="20"/>
        </w:rPr>
        <w:t>sono</w:t>
      </w:r>
      <w:r w:rsidRPr="00B70CBE">
        <w:rPr>
          <w:rFonts w:ascii="Optima" w:hAnsi="Optima" w:cs="Arial"/>
          <w:color w:val="000000"/>
          <w:sz w:val="20"/>
          <w:szCs w:val="20"/>
        </w:rPr>
        <w:t xml:space="preserve"> una quindicina di opere d’arte contemporanea tra video, sculture e installazioni, di artisti </w:t>
      </w:r>
      <w:r w:rsidR="00840D63" w:rsidRPr="00B70CBE">
        <w:rPr>
          <w:rFonts w:ascii="Optima" w:hAnsi="Optima" w:cs="Arial"/>
          <w:color w:val="000000"/>
          <w:sz w:val="20"/>
          <w:szCs w:val="20"/>
        </w:rPr>
        <w:t xml:space="preserve">italiani e </w:t>
      </w:r>
      <w:r w:rsidRPr="00B70CBE">
        <w:rPr>
          <w:rFonts w:ascii="Optima" w:hAnsi="Optima" w:cs="Arial"/>
          <w:color w:val="000000"/>
          <w:sz w:val="20"/>
          <w:szCs w:val="20"/>
        </w:rPr>
        <w:t>internazionali</w:t>
      </w:r>
      <w:r w:rsidR="00840D63" w:rsidRPr="00B70CBE">
        <w:rPr>
          <w:rFonts w:ascii="Optima" w:hAnsi="Optima" w:cs="Arial"/>
          <w:color w:val="000000"/>
          <w:sz w:val="20"/>
          <w:szCs w:val="20"/>
        </w:rPr>
        <w:t>, sia consolidati che</w:t>
      </w:r>
      <w:r w:rsidRPr="00B70CBE">
        <w:rPr>
          <w:rFonts w:ascii="Optima" w:hAnsi="Optima" w:cs="Arial"/>
          <w:color w:val="000000"/>
          <w:sz w:val="20"/>
          <w:szCs w:val="20"/>
        </w:rPr>
        <w:t xml:space="preserve"> emergenti. </w:t>
      </w:r>
      <w:r w:rsidR="00A228AF" w:rsidRPr="00B70CBE">
        <w:rPr>
          <w:rFonts w:ascii="Optima" w:hAnsi="Optima" w:cs="Arial"/>
          <w:color w:val="000000"/>
          <w:sz w:val="20"/>
          <w:szCs w:val="20"/>
        </w:rPr>
        <w:t>Sono l</w:t>
      </w:r>
      <w:r w:rsidRPr="00B70CBE">
        <w:rPr>
          <w:rFonts w:ascii="Optima" w:hAnsi="Optima" w:cs="Arial"/>
          <w:color w:val="000000"/>
          <w:sz w:val="20"/>
          <w:szCs w:val="20"/>
        </w:rPr>
        <w:t xml:space="preserve">avori </w:t>
      </w:r>
      <w:r w:rsidR="00840D63" w:rsidRPr="00B70CBE">
        <w:rPr>
          <w:rFonts w:ascii="Optima" w:hAnsi="Optima" w:cs="Arial"/>
          <w:color w:val="000000"/>
          <w:sz w:val="20"/>
          <w:szCs w:val="20"/>
        </w:rPr>
        <w:t>recenti</w:t>
      </w:r>
      <w:r w:rsidR="00A228AF" w:rsidRPr="00B70CBE">
        <w:rPr>
          <w:rFonts w:ascii="Optima" w:hAnsi="Optima" w:cs="Arial"/>
          <w:color w:val="000000"/>
          <w:sz w:val="20"/>
          <w:szCs w:val="20"/>
        </w:rPr>
        <w:t xml:space="preserve"> e recentissimi, </w:t>
      </w:r>
      <w:r w:rsidR="005D668C" w:rsidRPr="00B70CBE">
        <w:rPr>
          <w:rFonts w:ascii="Optima" w:hAnsi="Optima" w:cs="Arial"/>
          <w:color w:val="000000"/>
          <w:sz w:val="20"/>
          <w:szCs w:val="20"/>
        </w:rPr>
        <w:t xml:space="preserve">in alcuni casi </w:t>
      </w:r>
      <w:r w:rsidR="00766EB6" w:rsidRPr="00B70CBE">
        <w:rPr>
          <w:rFonts w:ascii="Optima" w:hAnsi="Optima" w:cs="Arial"/>
          <w:color w:val="000000"/>
          <w:sz w:val="20"/>
          <w:szCs w:val="20"/>
        </w:rPr>
        <w:t xml:space="preserve">inediti, altri </w:t>
      </w:r>
      <w:r w:rsidR="00A228AF" w:rsidRPr="00B70CBE">
        <w:rPr>
          <w:rFonts w:ascii="Optima" w:hAnsi="Optima" w:cs="Arial"/>
          <w:color w:val="000000"/>
          <w:sz w:val="20"/>
          <w:szCs w:val="20"/>
        </w:rPr>
        <w:t xml:space="preserve">già presentati alle biennali </w:t>
      </w:r>
      <w:r w:rsidR="00C70217">
        <w:rPr>
          <w:rFonts w:ascii="Optima" w:hAnsi="Optima" w:cs="Arial"/>
          <w:color w:val="000000"/>
          <w:sz w:val="20"/>
          <w:szCs w:val="20"/>
        </w:rPr>
        <w:t>in giro per il mondo</w:t>
      </w:r>
      <w:r w:rsidR="00A228AF" w:rsidRPr="00B70CBE">
        <w:rPr>
          <w:rFonts w:ascii="Optima" w:hAnsi="Optima" w:cs="Arial"/>
          <w:color w:val="000000"/>
          <w:sz w:val="20"/>
          <w:szCs w:val="20"/>
        </w:rPr>
        <w:t xml:space="preserve">, </w:t>
      </w:r>
      <w:r w:rsidRPr="00B70CBE">
        <w:rPr>
          <w:rFonts w:ascii="Optima" w:hAnsi="Optima" w:cs="Arial"/>
          <w:color w:val="000000"/>
          <w:sz w:val="20"/>
          <w:szCs w:val="20"/>
        </w:rPr>
        <w:t xml:space="preserve">che </w:t>
      </w:r>
      <w:r w:rsidR="00AA7848" w:rsidRPr="00B70CBE">
        <w:rPr>
          <w:rFonts w:ascii="Optima" w:hAnsi="Optima" w:cs="Arial"/>
          <w:color w:val="000000"/>
          <w:sz w:val="20"/>
          <w:szCs w:val="20"/>
        </w:rPr>
        <w:t xml:space="preserve">sapranno spingere i visitatori a </w:t>
      </w:r>
      <w:r w:rsidR="00C70217">
        <w:rPr>
          <w:rFonts w:ascii="Optima" w:hAnsi="Optima" w:cs="Arial"/>
          <w:color w:val="000000"/>
          <w:sz w:val="20"/>
          <w:szCs w:val="20"/>
        </w:rPr>
        <w:t>interrogarsi</w:t>
      </w:r>
      <w:r w:rsidR="00AA7848" w:rsidRPr="00B70CBE">
        <w:rPr>
          <w:rFonts w:ascii="Optima" w:hAnsi="Optima" w:cs="Arial"/>
          <w:color w:val="000000"/>
          <w:sz w:val="20"/>
          <w:szCs w:val="20"/>
        </w:rPr>
        <w:t xml:space="preserve"> e </w:t>
      </w:r>
      <w:r w:rsidR="00177766">
        <w:rPr>
          <w:rFonts w:ascii="Optima" w:hAnsi="Optima" w:cs="Arial"/>
          <w:color w:val="000000"/>
          <w:sz w:val="20"/>
          <w:szCs w:val="20"/>
        </w:rPr>
        <w:t>attivare</w:t>
      </w:r>
      <w:r w:rsidR="00AA7848" w:rsidRPr="00B70CBE">
        <w:rPr>
          <w:rFonts w:ascii="Optima" w:hAnsi="Optima" w:cs="Arial"/>
          <w:color w:val="000000"/>
          <w:sz w:val="20"/>
          <w:szCs w:val="20"/>
        </w:rPr>
        <w:t xml:space="preserve"> molteplici livelli di lettura, mantenendo un </w:t>
      </w:r>
      <w:r w:rsidR="00A228AF" w:rsidRPr="00B70CBE">
        <w:rPr>
          <w:rFonts w:ascii="Optima" w:hAnsi="Optima" w:cs="Arial"/>
          <w:color w:val="000000"/>
          <w:sz w:val="20"/>
          <w:szCs w:val="20"/>
        </w:rPr>
        <w:t xml:space="preserve">grande </w:t>
      </w:r>
      <w:r w:rsidR="00AA7848" w:rsidRPr="00B70CBE">
        <w:rPr>
          <w:rFonts w:ascii="Optima" w:hAnsi="Optima" w:cs="Arial"/>
          <w:color w:val="000000"/>
          <w:sz w:val="20"/>
          <w:szCs w:val="20"/>
        </w:rPr>
        <w:t>fascino estetico ed evocativo.</w:t>
      </w:r>
      <w:r w:rsidR="00AA7848" w:rsidRPr="00B70CBE">
        <w:rPr>
          <w:rFonts w:ascii="Optima" w:hAnsi="Optima" w:cs="Arial"/>
          <w:b/>
          <w:color w:val="000000"/>
          <w:sz w:val="20"/>
          <w:szCs w:val="20"/>
        </w:rPr>
        <w:t xml:space="preserve"> </w:t>
      </w:r>
      <w:r w:rsidRPr="00B70CBE">
        <w:rPr>
          <w:rFonts w:ascii="Optima" w:hAnsi="Optima" w:cs="Arial"/>
          <w:b/>
          <w:color w:val="000000"/>
          <w:sz w:val="20"/>
          <w:szCs w:val="20"/>
        </w:rPr>
        <w:t xml:space="preserve"> </w:t>
      </w:r>
    </w:p>
    <w:p w14:paraId="6EB5C726" w14:textId="0631B8A9" w:rsidR="002B0562" w:rsidRPr="00B70CBE" w:rsidRDefault="00766EB6" w:rsidP="00036D7E">
      <w:pPr>
        <w:jc w:val="both"/>
        <w:rPr>
          <w:rFonts w:ascii="Optima" w:hAnsi="Optima" w:cs="Times New Roman"/>
          <w:sz w:val="20"/>
          <w:szCs w:val="20"/>
        </w:rPr>
      </w:pPr>
      <w:r w:rsidRPr="00B70CBE">
        <w:rPr>
          <w:rFonts w:ascii="Optima" w:hAnsi="Optima" w:cs="Arial"/>
          <w:color w:val="000000"/>
          <w:sz w:val="20"/>
          <w:szCs w:val="20"/>
        </w:rPr>
        <w:t xml:space="preserve">Apre la mostra </w:t>
      </w:r>
      <w:r w:rsidR="00C255AC">
        <w:rPr>
          <w:rFonts w:ascii="Optima" w:hAnsi="Optima" w:cs="Arial"/>
          <w:color w:val="000000"/>
          <w:sz w:val="20"/>
          <w:szCs w:val="20"/>
        </w:rPr>
        <w:t xml:space="preserve">“Come Pioggia” </w:t>
      </w:r>
      <w:r w:rsidRPr="00B70CBE">
        <w:rPr>
          <w:rFonts w:ascii="Optima" w:hAnsi="Optima" w:cs="Arial"/>
          <w:color w:val="000000"/>
          <w:sz w:val="20"/>
          <w:szCs w:val="20"/>
        </w:rPr>
        <w:t xml:space="preserve">l’opera “Lacrima” dell’artista americana </w:t>
      </w:r>
      <w:r w:rsidRPr="00B70CBE">
        <w:rPr>
          <w:rFonts w:ascii="Optima" w:hAnsi="Optima" w:cs="Arial"/>
          <w:b/>
          <w:color w:val="000000"/>
          <w:sz w:val="20"/>
          <w:szCs w:val="20"/>
        </w:rPr>
        <w:t>Mary Mattingly</w:t>
      </w:r>
      <w:r w:rsidR="002B0562" w:rsidRPr="00B70CBE">
        <w:rPr>
          <w:rFonts w:ascii="Optima" w:hAnsi="Optima" w:cs="Arial"/>
          <w:color w:val="000000"/>
          <w:sz w:val="20"/>
          <w:szCs w:val="20"/>
        </w:rPr>
        <w:t xml:space="preserve"> (USA, 1978)</w:t>
      </w:r>
      <w:r w:rsidR="00B70CBE" w:rsidRPr="00B70CBE">
        <w:rPr>
          <w:rFonts w:ascii="Optima" w:hAnsi="Optima" w:cs="Arial"/>
          <w:color w:val="000000"/>
          <w:sz w:val="20"/>
          <w:szCs w:val="20"/>
        </w:rPr>
        <w:t>, più volte</w:t>
      </w:r>
      <w:r w:rsidRPr="00B70CBE">
        <w:rPr>
          <w:rFonts w:ascii="Optima" w:hAnsi="Optima" w:cs="Arial"/>
          <w:color w:val="000000"/>
          <w:sz w:val="20"/>
          <w:szCs w:val="20"/>
        </w:rPr>
        <w:t xml:space="preserve"> acclamata dal New York Times. È il risultato della sua permanenza a Trento lo scorso dicembre come primo artista in residenza di MUSE, durante la qu</w:t>
      </w:r>
      <w:r w:rsidR="002B0562" w:rsidRPr="00B70CBE">
        <w:rPr>
          <w:rFonts w:ascii="Optima" w:hAnsi="Optima" w:cs="Arial"/>
          <w:color w:val="000000"/>
          <w:sz w:val="20"/>
          <w:szCs w:val="20"/>
        </w:rPr>
        <w:t>ale si è confrontata con gli sci</w:t>
      </w:r>
      <w:r w:rsidRPr="00B70CBE">
        <w:rPr>
          <w:rFonts w:ascii="Optima" w:hAnsi="Optima" w:cs="Arial"/>
          <w:color w:val="000000"/>
          <w:sz w:val="20"/>
          <w:szCs w:val="20"/>
        </w:rPr>
        <w:t xml:space="preserve">enziati del museo e con il territorio, decidendo di creare una sorta di orologio ad acqua che scandisce simbolicamente la fusione dei nostri ghiacciai. </w:t>
      </w:r>
      <w:r w:rsidR="009F1274" w:rsidRPr="00B70CBE">
        <w:rPr>
          <w:rFonts w:ascii="Optima" w:hAnsi="Optima" w:cs="Arial"/>
          <w:color w:val="000000"/>
          <w:sz w:val="20"/>
          <w:szCs w:val="20"/>
        </w:rPr>
        <w:t xml:space="preserve">Prodotto da MUSE e qui presentato in mostra per </w:t>
      </w:r>
      <w:r w:rsidR="006057D1" w:rsidRPr="00B70CBE">
        <w:rPr>
          <w:rFonts w:ascii="Optima" w:hAnsi="Optima" w:cs="Arial"/>
          <w:color w:val="000000"/>
          <w:sz w:val="20"/>
          <w:szCs w:val="20"/>
        </w:rPr>
        <w:t xml:space="preserve">la prima volta è il video dell’intensa </w:t>
      </w:r>
      <w:r w:rsidR="009F1274" w:rsidRPr="00B70CBE">
        <w:rPr>
          <w:rFonts w:ascii="Optima" w:hAnsi="Optima" w:cs="Arial"/>
          <w:color w:val="000000"/>
          <w:sz w:val="20"/>
          <w:szCs w:val="20"/>
        </w:rPr>
        <w:t xml:space="preserve">performance </w:t>
      </w:r>
      <w:r w:rsidR="006057D1" w:rsidRPr="00B70CBE">
        <w:rPr>
          <w:rFonts w:ascii="Optima" w:hAnsi="Optima" w:cs="Arial"/>
          <w:color w:val="000000"/>
          <w:sz w:val="20"/>
          <w:szCs w:val="20"/>
        </w:rPr>
        <w:t>de</w:t>
      </w:r>
      <w:r w:rsidR="009F1274" w:rsidRPr="00B70CBE">
        <w:rPr>
          <w:rFonts w:ascii="Optima" w:hAnsi="Optima" w:cs="Arial"/>
          <w:color w:val="000000"/>
          <w:sz w:val="20"/>
          <w:szCs w:val="20"/>
        </w:rPr>
        <w:t xml:space="preserve">ll’artista turco-tedesca </w:t>
      </w:r>
      <w:r w:rsidR="009F1274" w:rsidRPr="00B70CBE">
        <w:rPr>
          <w:rFonts w:ascii="Optima" w:hAnsi="Optima" w:cs="Arial"/>
          <w:b/>
          <w:color w:val="000000"/>
          <w:sz w:val="20"/>
          <w:szCs w:val="20"/>
        </w:rPr>
        <w:t>Nezaket Ekici</w:t>
      </w:r>
      <w:r w:rsidR="009F1274" w:rsidRPr="00B70CBE">
        <w:rPr>
          <w:rFonts w:ascii="Optima" w:hAnsi="Optima" w:cs="Arial"/>
          <w:color w:val="000000"/>
          <w:sz w:val="20"/>
          <w:szCs w:val="20"/>
        </w:rPr>
        <w:t xml:space="preserve"> </w:t>
      </w:r>
      <w:r w:rsidR="00177766">
        <w:rPr>
          <w:rFonts w:ascii="Optima" w:hAnsi="Optima" w:cs="Arial"/>
          <w:color w:val="000000"/>
          <w:sz w:val="20"/>
          <w:szCs w:val="20"/>
        </w:rPr>
        <w:t>(Tu</w:t>
      </w:r>
      <w:r w:rsidR="002B0562" w:rsidRPr="00B70CBE">
        <w:rPr>
          <w:rFonts w:ascii="Optima" w:hAnsi="Optima" w:cs="Arial"/>
          <w:color w:val="000000"/>
          <w:sz w:val="20"/>
          <w:szCs w:val="20"/>
        </w:rPr>
        <w:t xml:space="preserve">rchia, 1970) </w:t>
      </w:r>
      <w:r w:rsidR="009F1274" w:rsidRPr="00B70CBE">
        <w:rPr>
          <w:rFonts w:ascii="Optima" w:hAnsi="Optima" w:cs="Arial"/>
          <w:color w:val="000000"/>
          <w:sz w:val="20"/>
          <w:szCs w:val="20"/>
        </w:rPr>
        <w:t>presso le palafitte del Lago di Ledro</w:t>
      </w:r>
      <w:r w:rsidR="006057D1" w:rsidRPr="00B70CBE">
        <w:rPr>
          <w:rFonts w:ascii="Optima" w:hAnsi="Optima" w:cs="Arial"/>
          <w:color w:val="000000"/>
          <w:sz w:val="20"/>
          <w:szCs w:val="20"/>
        </w:rPr>
        <w:t>, un</w:t>
      </w:r>
      <w:r w:rsidR="00A46525" w:rsidRPr="00B70CBE">
        <w:rPr>
          <w:rFonts w:ascii="Optima" w:hAnsi="Optima" w:cs="Arial"/>
          <w:color w:val="000000"/>
          <w:sz w:val="20"/>
          <w:szCs w:val="20"/>
        </w:rPr>
        <w:t>a</w:t>
      </w:r>
      <w:r w:rsidR="006057D1" w:rsidRPr="00B70CBE">
        <w:rPr>
          <w:rFonts w:ascii="Optima" w:hAnsi="Optima" w:cs="Arial"/>
          <w:color w:val="000000"/>
          <w:sz w:val="20"/>
          <w:szCs w:val="20"/>
        </w:rPr>
        <w:t xml:space="preserve"> sequenza di azioni e posizioni </w:t>
      </w:r>
      <w:r w:rsidR="006057D1" w:rsidRPr="00B70CBE">
        <w:rPr>
          <w:rFonts w:ascii="Optima" w:eastAsia="Arial" w:hAnsi="Optima" w:cs="Arial"/>
          <w:bCs/>
          <w:sz w:val="20"/>
          <w:szCs w:val="20"/>
        </w:rPr>
        <w:t>scultoree</w:t>
      </w:r>
      <w:r w:rsidR="00A46525" w:rsidRPr="00B70CBE">
        <w:rPr>
          <w:rFonts w:ascii="Optima" w:eastAsia="Arial" w:hAnsi="Optima" w:cs="Arial"/>
          <w:bCs/>
          <w:sz w:val="20"/>
          <w:szCs w:val="20"/>
        </w:rPr>
        <w:t xml:space="preserve"> come allegoria de</w:t>
      </w:r>
      <w:r w:rsidR="006057D1" w:rsidRPr="00B70CBE">
        <w:rPr>
          <w:rFonts w:ascii="Optima" w:eastAsia="Arial" w:hAnsi="Optima" w:cs="Arial"/>
          <w:bCs/>
          <w:sz w:val="20"/>
          <w:szCs w:val="20"/>
        </w:rPr>
        <w:t>lla distanza che abbiamo preso dall’ambiente</w:t>
      </w:r>
      <w:r w:rsidR="00A46525" w:rsidRPr="00B70CBE">
        <w:rPr>
          <w:rFonts w:ascii="Optima" w:eastAsia="Arial" w:hAnsi="Optima" w:cs="Arial"/>
          <w:bCs/>
          <w:sz w:val="20"/>
          <w:szCs w:val="20"/>
        </w:rPr>
        <w:t xml:space="preserve">. </w:t>
      </w:r>
      <w:r w:rsidRPr="00B70CBE">
        <w:rPr>
          <w:rFonts w:ascii="Optima" w:hAnsi="Optima" w:cs="Arial"/>
          <w:color w:val="000000"/>
          <w:sz w:val="20"/>
          <w:szCs w:val="20"/>
        </w:rPr>
        <w:t xml:space="preserve">L’opera del giovane </w:t>
      </w:r>
      <w:r w:rsidRPr="00B70CBE">
        <w:rPr>
          <w:rFonts w:ascii="Optima" w:hAnsi="Optima" w:cs="Arial"/>
          <w:b/>
          <w:color w:val="000000"/>
          <w:sz w:val="20"/>
          <w:szCs w:val="20"/>
        </w:rPr>
        <w:t>g. olmo stuppia</w:t>
      </w:r>
      <w:r w:rsidR="002B0562" w:rsidRPr="00B70CBE">
        <w:rPr>
          <w:rFonts w:ascii="Optima" w:hAnsi="Optima" w:cs="Arial"/>
          <w:color w:val="000000"/>
          <w:sz w:val="20"/>
          <w:szCs w:val="20"/>
        </w:rPr>
        <w:t xml:space="preserve"> (Milano, 1991)</w:t>
      </w:r>
      <w:r w:rsidRPr="00B70CBE">
        <w:rPr>
          <w:rFonts w:ascii="Optima" w:hAnsi="Optima" w:cs="Arial"/>
          <w:color w:val="000000"/>
          <w:sz w:val="20"/>
          <w:szCs w:val="20"/>
        </w:rPr>
        <w:t xml:space="preserve"> è stata realizzata come programma collaterale del Padiglione Italia all’ultima Biennale d’arte di Venezia, </w:t>
      </w:r>
      <w:r w:rsidR="00A46525" w:rsidRPr="00B70CBE">
        <w:rPr>
          <w:rFonts w:ascii="Optima" w:hAnsi="Optima" w:cs="Arial"/>
          <w:color w:val="000000"/>
          <w:sz w:val="20"/>
          <w:szCs w:val="20"/>
        </w:rPr>
        <w:t xml:space="preserve">mentre quella di </w:t>
      </w:r>
      <w:r w:rsidR="00A46525" w:rsidRPr="00B70CBE">
        <w:rPr>
          <w:rFonts w:ascii="Optima" w:hAnsi="Optima" w:cs="Arial"/>
          <w:b/>
          <w:color w:val="000000"/>
          <w:sz w:val="20"/>
          <w:szCs w:val="20"/>
        </w:rPr>
        <w:t>Eugenio Ampudia</w:t>
      </w:r>
      <w:r w:rsidR="002B0562" w:rsidRPr="00B70CBE">
        <w:rPr>
          <w:rFonts w:ascii="Optima" w:hAnsi="Optima" w:cs="Arial"/>
          <w:color w:val="000000"/>
          <w:sz w:val="20"/>
          <w:szCs w:val="20"/>
        </w:rPr>
        <w:t xml:space="preserve"> (Spagna, 1958)</w:t>
      </w:r>
      <w:r w:rsidR="00A46525" w:rsidRPr="00B70CBE">
        <w:rPr>
          <w:rFonts w:ascii="Optima" w:hAnsi="Optima" w:cs="Arial"/>
          <w:color w:val="000000"/>
          <w:sz w:val="20"/>
          <w:szCs w:val="20"/>
        </w:rPr>
        <w:t>, tra</w:t>
      </w:r>
      <w:r w:rsidR="002B0562" w:rsidRPr="00B70CBE">
        <w:rPr>
          <w:rFonts w:ascii="Optima" w:hAnsi="Optima" w:cs="Arial"/>
          <w:color w:val="000000"/>
          <w:sz w:val="20"/>
          <w:szCs w:val="20"/>
        </w:rPr>
        <w:t xml:space="preserve"> </w:t>
      </w:r>
      <w:r w:rsidR="004C501A" w:rsidRPr="00B70CBE">
        <w:rPr>
          <w:rFonts w:ascii="Optima" w:hAnsi="Optima" w:cs="Arial"/>
          <w:color w:val="000000"/>
          <w:sz w:val="20"/>
          <w:szCs w:val="20"/>
        </w:rPr>
        <w:t>i maggiori artisti sp</w:t>
      </w:r>
      <w:r w:rsidR="00A46525" w:rsidRPr="00B70CBE">
        <w:rPr>
          <w:rFonts w:ascii="Optima" w:hAnsi="Optima" w:cs="Arial"/>
          <w:color w:val="000000"/>
          <w:sz w:val="20"/>
          <w:szCs w:val="20"/>
        </w:rPr>
        <w:t>agnoli, è stata pensata nel 2020 per la Biennale di Cuenca e presenta un cambio di paradigm</w:t>
      </w:r>
      <w:r w:rsidR="00177766">
        <w:rPr>
          <w:rFonts w:ascii="Optima" w:hAnsi="Optima" w:cs="Arial"/>
          <w:color w:val="000000"/>
          <w:sz w:val="20"/>
          <w:szCs w:val="20"/>
        </w:rPr>
        <w:t>a</w:t>
      </w:r>
      <w:r w:rsidR="00172194">
        <w:rPr>
          <w:rFonts w:ascii="Optima" w:hAnsi="Optima" w:cs="Arial"/>
          <w:color w:val="000000"/>
          <w:sz w:val="20"/>
          <w:szCs w:val="20"/>
        </w:rPr>
        <w:t>: i</w:t>
      </w:r>
      <w:r w:rsidR="00177766">
        <w:rPr>
          <w:rFonts w:ascii="Optima" w:hAnsi="Optima" w:cs="Arial"/>
          <w:color w:val="000000"/>
          <w:sz w:val="20"/>
          <w:szCs w:val="20"/>
        </w:rPr>
        <w:t>n “Concierto para el Bioceno</w:t>
      </w:r>
      <w:r w:rsidR="00A46525" w:rsidRPr="00B70CBE">
        <w:rPr>
          <w:rFonts w:ascii="Optima" w:hAnsi="Optima" w:cs="Arial"/>
          <w:color w:val="000000"/>
          <w:sz w:val="20"/>
          <w:szCs w:val="20"/>
        </w:rPr>
        <w:t xml:space="preserve">”, vediamo un quartetto d’archi che suona di fronte a un pubblico di duemila piante, noi al servizio della natura. </w:t>
      </w:r>
      <w:r w:rsidR="002B0562" w:rsidRPr="001A54AA">
        <w:rPr>
          <w:rFonts w:ascii="Optima" w:hAnsi="Optima" w:cs="Arial"/>
          <w:b/>
          <w:color w:val="000000"/>
          <w:sz w:val="20"/>
          <w:szCs w:val="20"/>
        </w:rPr>
        <w:t>Stefano Caimi</w:t>
      </w:r>
      <w:r w:rsidR="002B0562" w:rsidRPr="00B70CBE">
        <w:rPr>
          <w:rFonts w:ascii="Optima" w:hAnsi="Optima" w:cs="Arial"/>
          <w:color w:val="000000"/>
          <w:sz w:val="20"/>
          <w:szCs w:val="20"/>
        </w:rPr>
        <w:t xml:space="preserve"> (Merate, 1991) in</w:t>
      </w:r>
      <w:r w:rsidR="002B0562" w:rsidRPr="00B70CBE">
        <w:rPr>
          <w:rStyle w:val="Enfasigrassetto"/>
          <w:rFonts w:ascii="Optima" w:eastAsia="Times New Roman" w:hAnsi="Optima"/>
          <w:sz w:val="20"/>
          <w:szCs w:val="20"/>
        </w:rPr>
        <w:t xml:space="preserve"> </w:t>
      </w:r>
      <w:r w:rsidR="002B0562" w:rsidRPr="00B70CBE">
        <w:rPr>
          <w:rStyle w:val="Enfasigrassetto"/>
          <w:rFonts w:ascii="Optima" w:eastAsia="Times New Roman" w:hAnsi="Optima"/>
          <w:b w:val="0"/>
          <w:sz w:val="20"/>
          <w:szCs w:val="20"/>
        </w:rPr>
        <w:t xml:space="preserve">“Phytosynthesis” usa un software personalizzato per rileggere forme botaniche </w:t>
      </w:r>
      <w:r w:rsidR="00E20677" w:rsidRPr="00B70CBE">
        <w:rPr>
          <w:rStyle w:val="Enfasigrassetto"/>
          <w:rFonts w:ascii="Optima" w:eastAsia="Times New Roman" w:hAnsi="Optima"/>
          <w:b w:val="0"/>
          <w:sz w:val="20"/>
          <w:szCs w:val="20"/>
        </w:rPr>
        <w:t>in immagini super-reali di fiori. Come simbolo di artificialità</w:t>
      </w:r>
      <w:r w:rsidR="00E20677" w:rsidRPr="00B70CBE">
        <w:rPr>
          <w:rStyle w:val="Enfasigrassetto"/>
          <w:rFonts w:ascii="Optima" w:eastAsia="Times New Roman" w:hAnsi="Optima"/>
          <w:sz w:val="20"/>
          <w:szCs w:val="20"/>
        </w:rPr>
        <w:t xml:space="preserve"> </w:t>
      </w:r>
      <w:r w:rsidR="00E20677" w:rsidRPr="00B70CBE">
        <w:rPr>
          <w:rFonts w:ascii="Optima" w:hAnsi="Optima"/>
          <w:b/>
          <w:sz w:val="20"/>
          <w:szCs w:val="20"/>
        </w:rPr>
        <w:t>Philipp Messner</w:t>
      </w:r>
      <w:r w:rsidR="00E20677" w:rsidRPr="00B70CBE">
        <w:rPr>
          <w:rFonts w:ascii="Optima" w:hAnsi="Optima"/>
          <w:sz w:val="20"/>
          <w:szCs w:val="20"/>
        </w:rPr>
        <w:t xml:space="preserve"> (Bolzano, 1975) prende i cannoni da neve, che usa per generare una pioggia ghiacciata irreale, perché addizionata di colorante alimentare, innocuo per l’ambiente, ma causa di una spiccata colorazione del manto </w:t>
      </w:r>
      <w:r w:rsidR="00E20677" w:rsidRPr="00B70CBE">
        <w:rPr>
          <w:rFonts w:ascii="Optima" w:hAnsi="Optima"/>
          <w:sz w:val="20"/>
          <w:szCs w:val="20"/>
        </w:rPr>
        <w:lastRenderedPageBreak/>
        <w:t xml:space="preserve">nevoso, come a rendere inequivocabile il nostro impatto. Una pioggia nera è all’origine del monocromo nero di </w:t>
      </w:r>
      <w:r w:rsidR="00E20677" w:rsidRPr="00B70CBE">
        <w:rPr>
          <w:rFonts w:ascii="Optima" w:hAnsi="Optima"/>
          <w:b/>
          <w:sz w:val="20"/>
          <w:szCs w:val="20"/>
        </w:rPr>
        <w:t>Saverio Bonato</w:t>
      </w:r>
      <w:r w:rsidR="00B70CBE" w:rsidRPr="00B70CBE">
        <w:rPr>
          <w:rFonts w:ascii="Optima" w:hAnsi="Optima"/>
          <w:b/>
          <w:sz w:val="20"/>
          <w:szCs w:val="20"/>
        </w:rPr>
        <w:t xml:space="preserve"> </w:t>
      </w:r>
      <w:r w:rsidR="00B70CBE" w:rsidRPr="00B70CBE">
        <w:rPr>
          <w:rFonts w:ascii="Optima" w:hAnsi="Optima"/>
          <w:sz w:val="20"/>
          <w:szCs w:val="20"/>
        </w:rPr>
        <w:t>(Schio, 1991)</w:t>
      </w:r>
      <w:r w:rsidR="00E20677" w:rsidRPr="00B70CBE">
        <w:rPr>
          <w:rFonts w:ascii="Optima" w:hAnsi="Optima"/>
          <w:sz w:val="20"/>
          <w:szCs w:val="20"/>
        </w:rPr>
        <w:t>, che ha lasciato la tela all’esterno d</w:t>
      </w:r>
      <w:r w:rsidR="00D65A6A" w:rsidRPr="00B70CBE">
        <w:rPr>
          <w:rFonts w:ascii="Optima" w:hAnsi="Optima"/>
          <w:sz w:val="20"/>
          <w:szCs w:val="20"/>
        </w:rPr>
        <w:t xml:space="preserve">urante una residenza d’artista </w:t>
      </w:r>
      <w:r w:rsidR="00E20677" w:rsidRPr="00B70CBE">
        <w:rPr>
          <w:rFonts w:ascii="Optima" w:hAnsi="Optima"/>
          <w:sz w:val="20"/>
          <w:szCs w:val="20"/>
        </w:rPr>
        <w:t>a Tar</w:t>
      </w:r>
      <w:r w:rsidR="004D3256" w:rsidRPr="00B70CBE">
        <w:rPr>
          <w:rFonts w:ascii="Optima" w:hAnsi="Optima"/>
          <w:sz w:val="20"/>
          <w:szCs w:val="20"/>
        </w:rPr>
        <w:t xml:space="preserve">anto per trovarla impregnata dall’inquinamento dell’acciaieria Ilva. Tra il nero e l’oro l’ipnotico fluido di </w:t>
      </w:r>
      <w:r w:rsidR="004D3256" w:rsidRPr="00B70CBE">
        <w:rPr>
          <w:rFonts w:ascii="Optima" w:hAnsi="Optima" w:cs="Arial"/>
          <w:b/>
          <w:color w:val="000000"/>
          <w:sz w:val="20"/>
          <w:szCs w:val="20"/>
        </w:rPr>
        <w:t xml:space="preserve">Elena </w:t>
      </w:r>
      <w:r w:rsidR="004D3256" w:rsidRPr="00B70CBE">
        <w:rPr>
          <w:rFonts w:ascii="Optima" w:hAnsi="Optima" w:cs="Arial"/>
          <w:b/>
          <w:iCs/>
          <w:color w:val="000000"/>
          <w:sz w:val="20"/>
          <w:szCs w:val="20"/>
        </w:rPr>
        <w:t>Lavellés</w:t>
      </w:r>
      <w:r w:rsidR="004D3256" w:rsidRPr="00B70CBE">
        <w:rPr>
          <w:rFonts w:ascii="Optima" w:hAnsi="Optima" w:cs="Arial"/>
          <w:iCs/>
          <w:color w:val="000000"/>
          <w:sz w:val="20"/>
          <w:szCs w:val="20"/>
        </w:rPr>
        <w:t xml:space="preserve"> </w:t>
      </w:r>
      <w:r w:rsidR="004D3256" w:rsidRPr="00B70CBE">
        <w:rPr>
          <w:rStyle w:val="Enfasicorsivo"/>
          <w:rFonts w:ascii="Optima" w:hAnsi="Optima"/>
          <w:i w:val="0"/>
          <w:sz w:val="20"/>
          <w:szCs w:val="20"/>
        </w:rPr>
        <w:t xml:space="preserve">(Spagna, 1981), che ha mischiato oro, petrolio e carbone, quali elementi alla base della società occidentale. Nubi sono protagoniste dell’opera video di </w:t>
      </w:r>
      <w:r w:rsidR="004D3256" w:rsidRPr="00B70CBE">
        <w:rPr>
          <w:rStyle w:val="Enfasicorsivo"/>
          <w:rFonts w:ascii="Optima" w:hAnsi="Optima"/>
          <w:b/>
          <w:i w:val="0"/>
          <w:sz w:val="20"/>
          <w:szCs w:val="20"/>
        </w:rPr>
        <w:t>Giacomo Segantin</w:t>
      </w:r>
      <w:r w:rsidR="004D3256" w:rsidRPr="00B70CBE">
        <w:rPr>
          <w:rStyle w:val="Enfasicorsivo"/>
          <w:rFonts w:ascii="Optima" w:hAnsi="Optima"/>
          <w:i w:val="0"/>
          <w:sz w:val="20"/>
          <w:szCs w:val="20"/>
        </w:rPr>
        <w:t xml:space="preserve"> </w:t>
      </w:r>
      <w:r w:rsidR="004D3256" w:rsidRPr="00B70CBE">
        <w:rPr>
          <w:rFonts w:ascii="Optima" w:hAnsi="Optima"/>
          <w:color w:val="211D1E"/>
          <w:sz w:val="20"/>
          <w:szCs w:val="20"/>
        </w:rPr>
        <w:t xml:space="preserve">(Abano Terme, 1995), che </w:t>
      </w:r>
      <w:r w:rsidR="00D65A6A" w:rsidRPr="00B70CBE">
        <w:rPr>
          <w:rFonts w:ascii="Optima" w:hAnsi="Optima"/>
          <w:color w:val="211D1E"/>
          <w:sz w:val="20"/>
          <w:szCs w:val="20"/>
        </w:rPr>
        <w:t xml:space="preserve">mixa temporali, esplosioni ed esperimenti ridicoli da YouTube, </w:t>
      </w:r>
      <w:r w:rsidR="00D65A6A" w:rsidRPr="00B70CBE">
        <w:rPr>
          <w:rFonts w:ascii="Optima" w:hAnsi="Optima" w:cs="Times New Roman"/>
          <w:sz w:val="20"/>
          <w:szCs w:val="20"/>
        </w:rPr>
        <w:t xml:space="preserve">tra reale e fake, tanto che il fumo fumo diviene così metafora della nostra difficoltà di comprendere la complessità degli eventi in cui siamo immersi. </w:t>
      </w:r>
      <w:r w:rsidR="004C501A" w:rsidRPr="00B70CBE">
        <w:rPr>
          <w:rFonts w:ascii="Optima" w:hAnsi="Optima" w:cs="Times New Roman"/>
          <w:sz w:val="20"/>
          <w:szCs w:val="20"/>
        </w:rPr>
        <w:t xml:space="preserve">Attraverso un’installazione site-specific, </w:t>
      </w:r>
      <w:r w:rsidR="004C501A" w:rsidRPr="00B70CBE">
        <w:rPr>
          <w:rFonts w:ascii="Optima" w:hAnsi="Optima" w:cs="Arial"/>
          <w:b/>
          <w:color w:val="000000"/>
          <w:sz w:val="20"/>
          <w:szCs w:val="20"/>
        </w:rPr>
        <w:t>Giulia Nelli</w:t>
      </w:r>
      <w:r w:rsidR="004C501A" w:rsidRPr="00B70CBE">
        <w:rPr>
          <w:rFonts w:ascii="Optima" w:hAnsi="Optima" w:cs="Arial"/>
          <w:color w:val="000000"/>
          <w:sz w:val="20"/>
          <w:szCs w:val="20"/>
        </w:rPr>
        <w:t xml:space="preserve"> </w:t>
      </w:r>
      <w:r w:rsidR="004C501A" w:rsidRPr="00B70CBE">
        <w:rPr>
          <w:rFonts w:ascii="Optima" w:hAnsi="Optima" w:cs="9ÇEHˇøà€"/>
          <w:bCs/>
          <w:sz w:val="20"/>
          <w:szCs w:val="20"/>
        </w:rPr>
        <w:t xml:space="preserve">(Legnano, 1992) sembra penetrare tra radici di piante </w:t>
      </w:r>
      <w:r w:rsidR="00FF5E5B" w:rsidRPr="00B70CBE">
        <w:rPr>
          <w:rFonts w:ascii="Optima" w:hAnsi="Optima" w:cs="9ÇEHˇøà€"/>
          <w:bCs/>
          <w:sz w:val="20"/>
          <w:szCs w:val="20"/>
        </w:rPr>
        <w:t xml:space="preserve">come acqua, </w:t>
      </w:r>
      <w:r w:rsidR="004C501A" w:rsidRPr="00B70CBE">
        <w:rPr>
          <w:rFonts w:ascii="Optima" w:hAnsi="Optima" w:cs="9ÇEHˇøà€"/>
          <w:bCs/>
          <w:sz w:val="20"/>
          <w:szCs w:val="20"/>
        </w:rPr>
        <w:t xml:space="preserve">per </w:t>
      </w:r>
      <w:r w:rsidR="004C501A" w:rsidRPr="00B70CBE">
        <w:rPr>
          <w:rFonts w:ascii="Optima" w:hAnsi="Optima" w:cs="Arial"/>
          <w:color w:val="000000"/>
          <w:sz w:val="20"/>
          <w:szCs w:val="20"/>
        </w:rPr>
        <w:t xml:space="preserve">evocare l’idea d’interconnessione </w:t>
      </w:r>
      <w:r w:rsidR="00FF5E5B" w:rsidRPr="00B70CBE">
        <w:rPr>
          <w:rFonts w:ascii="Optima" w:hAnsi="Optima" w:cs="Arial"/>
          <w:color w:val="000000"/>
          <w:sz w:val="20"/>
          <w:szCs w:val="20"/>
        </w:rPr>
        <w:t>propria del mondo naturale</w:t>
      </w:r>
      <w:r w:rsidR="004C501A" w:rsidRPr="00B70CBE">
        <w:rPr>
          <w:rFonts w:ascii="Optima" w:hAnsi="Optima" w:cs="Arial"/>
          <w:color w:val="000000"/>
          <w:sz w:val="20"/>
          <w:szCs w:val="20"/>
        </w:rPr>
        <w:t xml:space="preserve">. </w:t>
      </w:r>
      <w:r w:rsidR="00FF5E5B" w:rsidRPr="00B70CBE">
        <w:rPr>
          <w:rFonts w:ascii="Optima" w:hAnsi="Optima" w:cs="Arial"/>
          <w:color w:val="000000"/>
          <w:sz w:val="20"/>
          <w:szCs w:val="20"/>
        </w:rPr>
        <w:t>D’interazione parla anche l’opera di</w:t>
      </w:r>
      <w:r w:rsidR="004C501A" w:rsidRPr="00B70CBE">
        <w:rPr>
          <w:rFonts w:ascii="Optima" w:hAnsi="Optima" w:cs="Arial"/>
          <w:color w:val="000000"/>
          <w:sz w:val="20"/>
          <w:szCs w:val="20"/>
        </w:rPr>
        <w:t xml:space="preserve"> </w:t>
      </w:r>
      <w:r w:rsidR="00D65A6A" w:rsidRPr="00B70CBE">
        <w:rPr>
          <w:rFonts w:ascii="Optima" w:hAnsi="Optima" w:cs="Times New Roman"/>
          <w:b/>
          <w:sz w:val="20"/>
          <w:szCs w:val="20"/>
        </w:rPr>
        <w:t>Micol Grazioli</w:t>
      </w:r>
      <w:r w:rsidR="00D65A6A" w:rsidRPr="00B70CBE">
        <w:rPr>
          <w:rFonts w:ascii="Optima" w:hAnsi="Optima" w:cs="Times New Roman"/>
          <w:sz w:val="20"/>
          <w:szCs w:val="20"/>
        </w:rPr>
        <w:t xml:space="preserve"> </w:t>
      </w:r>
      <w:r w:rsidR="00D65A6A" w:rsidRPr="00B70CBE">
        <w:rPr>
          <w:rFonts w:ascii="Optima" w:hAnsi="Optima"/>
          <w:sz w:val="20"/>
          <w:szCs w:val="20"/>
        </w:rPr>
        <w:t>(Trento, 1989)</w:t>
      </w:r>
      <w:r w:rsidR="00FF5E5B" w:rsidRPr="00B70CBE">
        <w:rPr>
          <w:rFonts w:ascii="Optima" w:hAnsi="Optima"/>
          <w:sz w:val="20"/>
          <w:szCs w:val="20"/>
        </w:rPr>
        <w:t>, che</w:t>
      </w:r>
      <w:r w:rsidR="00D65A6A" w:rsidRPr="00B70CBE">
        <w:rPr>
          <w:rFonts w:ascii="Optima" w:hAnsi="Optima"/>
          <w:sz w:val="20"/>
          <w:szCs w:val="20"/>
        </w:rPr>
        <w:t xml:space="preserve"> </w:t>
      </w:r>
      <w:r w:rsidR="00D65A6A" w:rsidRPr="00B70CBE">
        <w:rPr>
          <w:rFonts w:ascii="Optima" w:hAnsi="Optima" w:cs="Times New Roman"/>
          <w:sz w:val="20"/>
          <w:szCs w:val="20"/>
        </w:rPr>
        <w:t xml:space="preserve">espone </w:t>
      </w:r>
      <w:r w:rsidR="004C501A" w:rsidRPr="00B70CBE">
        <w:rPr>
          <w:rFonts w:ascii="Optima" w:hAnsi="Optima" w:cs="Times New Roman"/>
          <w:sz w:val="20"/>
          <w:szCs w:val="20"/>
        </w:rPr>
        <w:t xml:space="preserve">un disegno </w:t>
      </w:r>
      <w:r w:rsidR="00FF5E5B" w:rsidRPr="00B70CBE">
        <w:rPr>
          <w:rFonts w:ascii="Optima" w:hAnsi="Optima" w:cs="Times New Roman"/>
          <w:sz w:val="20"/>
          <w:szCs w:val="20"/>
        </w:rPr>
        <w:t>monumentale, compiuto attraverso</w:t>
      </w:r>
      <w:r w:rsidR="004C501A" w:rsidRPr="00B70CBE">
        <w:rPr>
          <w:rFonts w:ascii="Optima" w:hAnsi="Optima" w:cs="Times New Roman"/>
          <w:sz w:val="20"/>
          <w:szCs w:val="20"/>
        </w:rPr>
        <w:t xml:space="preserve"> una performance </w:t>
      </w:r>
      <w:r w:rsidR="00FF5E5B" w:rsidRPr="00B70CBE">
        <w:rPr>
          <w:rFonts w:ascii="Optima" w:hAnsi="Optima" w:cs="Times New Roman"/>
          <w:sz w:val="20"/>
          <w:szCs w:val="20"/>
        </w:rPr>
        <w:t xml:space="preserve">partecipativa </w:t>
      </w:r>
      <w:r w:rsidR="004C501A" w:rsidRPr="00B70CBE">
        <w:rPr>
          <w:rFonts w:ascii="Optima" w:hAnsi="Optima" w:cs="Times New Roman"/>
          <w:sz w:val="20"/>
          <w:szCs w:val="20"/>
        </w:rPr>
        <w:t xml:space="preserve">lo scorso anno al MUSE di Trento, sempre nell’ambito della piattaforma “We Are the Flood”. </w:t>
      </w:r>
      <w:r w:rsidR="008A1920">
        <w:rPr>
          <w:rFonts w:ascii="Optima" w:hAnsi="Optima" w:cs="Times New Roman"/>
          <w:sz w:val="20"/>
          <w:szCs w:val="20"/>
        </w:rPr>
        <w:t>Nelle sculture</w:t>
      </w:r>
      <w:r w:rsidR="00FF5E5B" w:rsidRPr="00B70CBE">
        <w:rPr>
          <w:rFonts w:ascii="Optima" w:hAnsi="Optima" w:cs="Times New Roman"/>
          <w:sz w:val="20"/>
          <w:szCs w:val="20"/>
        </w:rPr>
        <w:t xml:space="preserve"> di vetro di </w:t>
      </w:r>
      <w:r w:rsidR="00FF5E5B" w:rsidRPr="00B70CBE">
        <w:rPr>
          <w:rFonts w:ascii="Optima" w:hAnsi="Optima" w:cs="Times New Roman"/>
          <w:b/>
          <w:sz w:val="20"/>
          <w:szCs w:val="20"/>
        </w:rPr>
        <w:t>Silvia Listorti</w:t>
      </w:r>
      <w:r w:rsidR="00B70CBE" w:rsidRPr="00B70CBE">
        <w:rPr>
          <w:rFonts w:ascii="Optima" w:hAnsi="Optima" w:cs="Times New Roman"/>
          <w:b/>
          <w:sz w:val="20"/>
          <w:szCs w:val="20"/>
        </w:rPr>
        <w:t xml:space="preserve"> </w:t>
      </w:r>
      <w:r w:rsidR="001A54AA">
        <w:rPr>
          <w:rFonts w:ascii="Optima" w:hAnsi="Optima" w:cs="Times New Roman"/>
          <w:sz w:val="20"/>
          <w:szCs w:val="20"/>
        </w:rPr>
        <w:t>(Milano, 1987),</w:t>
      </w:r>
      <w:r w:rsidR="00E92B49" w:rsidRPr="00B70CBE">
        <w:rPr>
          <w:rFonts w:ascii="Optima" w:hAnsi="Optima" w:cs="Times New Roman"/>
          <w:sz w:val="20"/>
          <w:szCs w:val="20"/>
        </w:rPr>
        <w:t xml:space="preserve"> calchi di torsi umani, coincidono</w:t>
      </w:r>
      <w:r w:rsidR="00FF5E5B" w:rsidRPr="00B70CBE">
        <w:rPr>
          <w:rFonts w:ascii="Optima" w:hAnsi="Optima" w:cs="Times New Roman"/>
          <w:sz w:val="20"/>
          <w:szCs w:val="20"/>
        </w:rPr>
        <w:t xml:space="preserve"> trasparenza</w:t>
      </w:r>
      <w:r w:rsidR="00E92B49" w:rsidRPr="00B70CBE">
        <w:rPr>
          <w:rFonts w:ascii="Optima" w:hAnsi="Optima" w:cs="Times New Roman"/>
          <w:sz w:val="20"/>
          <w:szCs w:val="20"/>
        </w:rPr>
        <w:t xml:space="preserve"> e opacità, fragilità</w:t>
      </w:r>
      <w:r w:rsidR="00FF5E5B" w:rsidRPr="00B70CBE">
        <w:rPr>
          <w:rFonts w:ascii="Optima" w:hAnsi="Optima" w:cs="Times New Roman"/>
          <w:sz w:val="20"/>
          <w:szCs w:val="20"/>
        </w:rPr>
        <w:t xml:space="preserve"> e durezza</w:t>
      </w:r>
      <w:r w:rsidR="00E92B49" w:rsidRPr="00B70CBE">
        <w:rPr>
          <w:rFonts w:ascii="Optima" w:hAnsi="Optima" w:cs="Times New Roman"/>
          <w:sz w:val="20"/>
          <w:szCs w:val="20"/>
        </w:rPr>
        <w:t xml:space="preserve">, nell’evocare il legame del vetro (e di noi stessi) con l’acqua. </w:t>
      </w:r>
      <w:r w:rsidR="002F76C6" w:rsidRPr="00B70CBE">
        <w:rPr>
          <w:rFonts w:ascii="Optima" w:hAnsi="Optima" w:cs="Times New Roman"/>
          <w:b/>
          <w:sz w:val="20"/>
          <w:szCs w:val="20"/>
        </w:rPr>
        <w:t>Hannes Egger</w:t>
      </w:r>
      <w:r w:rsidR="002F76C6" w:rsidRPr="00B70CBE">
        <w:rPr>
          <w:rFonts w:ascii="Optima" w:hAnsi="Optima" w:cs="Times New Roman"/>
          <w:sz w:val="20"/>
          <w:szCs w:val="20"/>
        </w:rPr>
        <w:t xml:space="preserve"> </w:t>
      </w:r>
      <w:r w:rsidR="002F76C6" w:rsidRPr="00B70CBE">
        <w:rPr>
          <w:rFonts w:ascii="Optima" w:hAnsi="Optima"/>
          <w:sz w:val="20"/>
          <w:szCs w:val="20"/>
        </w:rPr>
        <w:t xml:space="preserve">(Merano, 1981) mostra un bivacco d’alta montagna, rifugio per antonomasia, che galleggia </w:t>
      </w:r>
      <w:r w:rsidR="002F76C6" w:rsidRPr="00B70CBE">
        <w:rPr>
          <w:rFonts w:ascii="Optima" w:hAnsi="Optima" w:cs="Times New Roman"/>
          <w:sz w:val="20"/>
          <w:szCs w:val="20"/>
        </w:rPr>
        <w:t xml:space="preserve">sull’acqua della laguna, </w:t>
      </w:r>
      <w:r w:rsidR="002F76C6" w:rsidRPr="00B70CBE">
        <w:rPr>
          <w:rFonts w:ascii="Optima" w:hAnsi="Optima"/>
          <w:sz w:val="20"/>
          <w:szCs w:val="20"/>
        </w:rPr>
        <w:t>facendo immaginare scenari d’inondazioni e di un abnorme innalzamento dei mari fino alla cima delle Alpi, fino a travolgere quelli che consideriamo i nostri rifugi sicuri.</w:t>
      </w:r>
      <w:r w:rsidR="002F76C6" w:rsidRPr="00B70CBE">
        <w:rPr>
          <w:rFonts w:ascii="Optima" w:hAnsi="Optima" w:cs="Times New Roman"/>
          <w:sz w:val="20"/>
          <w:szCs w:val="20"/>
        </w:rPr>
        <w:t xml:space="preserve"> N</w:t>
      </w:r>
      <w:r w:rsidR="00E92B49" w:rsidRPr="00B70CBE">
        <w:rPr>
          <w:rFonts w:ascii="Optima" w:hAnsi="Optima"/>
          <w:sz w:val="20"/>
          <w:szCs w:val="20"/>
        </w:rPr>
        <w:t>uda, sola, inerme, su un iceberg che galleggia al largo dei mari della Groenlandia</w:t>
      </w:r>
      <w:r w:rsidR="002F76C6" w:rsidRPr="00B70CBE">
        <w:rPr>
          <w:rFonts w:ascii="Optima" w:hAnsi="Optima"/>
          <w:sz w:val="20"/>
          <w:szCs w:val="20"/>
        </w:rPr>
        <w:t xml:space="preserve"> è, i</w:t>
      </w:r>
      <w:r w:rsidR="002F76C6" w:rsidRPr="00B70CBE">
        <w:rPr>
          <w:rFonts w:ascii="Optima" w:hAnsi="Optima" w:cs="Times New Roman"/>
          <w:sz w:val="20"/>
          <w:szCs w:val="20"/>
        </w:rPr>
        <w:t xml:space="preserve">nfine, </w:t>
      </w:r>
      <w:r w:rsidR="002F76C6" w:rsidRPr="00B70CBE">
        <w:rPr>
          <w:rFonts w:ascii="Optima" w:hAnsi="Optima"/>
          <w:b/>
          <w:sz w:val="20"/>
          <w:szCs w:val="20"/>
        </w:rPr>
        <w:t>Hannah Rowan</w:t>
      </w:r>
      <w:r w:rsidR="002F76C6" w:rsidRPr="00B70CBE">
        <w:rPr>
          <w:rFonts w:ascii="Optima" w:hAnsi="Optima"/>
          <w:sz w:val="20"/>
          <w:szCs w:val="20"/>
        </w:rPr>
        <w:t xml:space="preserve"> (Brighton, UK, 1990) </w:t>
      </w:r>
      <w:r w:rsidR="002F76C6" w:rsidRPr="00B70CBE">
        <w:rPr>
          <w:rFonts w:ascii="Optima" w:hAnsi="Optima" w:cs="Times New Roman"/>
          <w:sz w:val="20"/>
          <w:szCs w:val="20"/>
        </w:rPr>
        <w:t>nella grande video proiezione al centro della mostra</w:t>
      </w:r>
      <w:r w:rsidR="00E92B49" w:rsidRPr="00B70CBE">
        <w:rPr>
          <w:rFonts w:ascii="Optima" w:hAnsi="Optima"/>
          <w:sz w:val="20"/>
          <w:szCs w:val="20"/>
        </w:rPr>
        <w:t>. Aggrappata all’ultimo pezzo di ghiaccio del pianeta per ricordarne l’importanza, o dedita ad abbracciarlo per curarne l’esistenza? Di certo un’opera, e una mostra, che non mancheranno di far pensare</w:t>
      </w:r>
      <w:r w:rsidR="002F76C6" w:rsidRPr="00B70CBE">
        <w:rPr>
          <w:rFonts w:ascii="Optima" w:hAnsi="Optima"/>
          <w:sz w:val="20"/>
          <w:szCs w:val="20"/>
        </w:rPr>
        <w:t xml:space="preserve"> </w:t>
      </w:r>
      <w:r w:rsidR="0055575A">
        <w:rPr>
          <w:rFonts w:ascii="Optima" w:hAnsi="Optima"/>
          <w:sz w:val="20"/>
          <w:szCs w:val="20"/>
        </w:rPr>
        <w:t xml:space="preserve">sull’oggi e sul domani </w:t>
      </w:r>
      <w:r w:rsidR="002F76C6" w:rsidRPr="00B70CBE">
        <w:rPr>
          <w:rFonts w:ascii="Optima" w:hAnsi="Optima"/>
          <w:sz w:val="20"/>
          <w:szCs w:val="20"/>
        </w:rPr>
        <w:t>attraverso il linguaggio universale, profondo e splendido dell’arte contemporanea.</w:t>
      </w:r>
    </w:p>
    <w:p w14:paraId="2E763C4A" w14:textId="77777777" w:rsidR="007B155B" w:rsidRPr="00B70CBE" w:rsidRDefault="007B155B" w:rsidP="00036D7E">
      <w:pPr>
        <w:jc w:val="both"/>
        <w:rPr>
          <w:rFonts w:ascii="Optima" w:hAnsi="Optima"/>
          <w:sz w:val="20"/>
          <w:szCs w:val="20"/>
        </w:rPr>
      </w:pPr>
    </w:p>
    <w:p w14:paraId="42E942E8" w14:textId="5327DDAE" w:rsidR="00172ADC" w:rsidRPr="00C63F34" w:rsidRDefault="00172ADC" w:rsidP="00172ADC">
      <w:pPr>
        <w:jc w:val="both"/>
        <w:rPr>
          <w:rFonts w:ascii="Optima" w:hAnsi="Optima" w:cs="Times New Roman"/>
          <w:sz w:val="20"/>
          <w:szCs w:val="20"/>
        </w:rPr>
      </w:pPr>
      <w:r w:rsidRPr="00C63F34">
        <w:rPr>
          <w:rFonts w:ascii="Optima" w:hAnsi="Optima" w:cs="Times New Roman"/>
          <w:b/>
          <w:sz w:val="20"/>
          <w:szCs w:val="20"/>
        </w:rPr>
        <w:t xml:space="preserve">Il percorso espositivo “Come pioggia” prosegue nella project room </w:t>
      </w:r>
      <w:r w:rsidRPr="00C63F34">
        <w:rPr>
          <w:rFonts w:ascii="Optima" w:hAnsi="Optima" w:cs="Times New Roman"/>
          <w:sz w:val="20"/>
          <w:szCs w:val="20"/>
        </w:rPr>
        <w:t xml:space="preserve">all’interno della Sala delle Decime del maniero a piano terra. Qui il sottotitolo è </w:t>
      </w:r>
      <w:r w:rsidRPr="00C63F34">
        <w:rPr>
          <w:rFonts w:ascii="Optima" w:hAnsi="Optima" w:cs="Times New Roman"/>
          <w:b/>
          <w:sz w:val="20"/>
          <w:szCs w:val="20"/>
        </w:rPr>
        <w:t>“Generazione Antropocene”</w:t>
      </w:r>
      <w:r>
        <w:rPr>
          <w:rFonts w:ascii="Optima" w:hAnsi="Optima" w:cs="Times New Roman"/>
          <w:sz w:val="20"/>
          <w:szCs w:val="20"/>
        </w:rPr>
        <w:t xml:space="preserve">, tenendo conto che </w:t>
      </w:r>
      <w:r w:rsidRPr="00C63F34">
        <w:rPr>
          <w:rFonts w:ascii="Optima" w:hAnsi="Optima" w:cs="Times New Roman"/>
          <w:sz w:val="20"/>
          <w:szCs w:val="20"/>
        </w:rPr>
        <w:t xml:space="preserve">gli studiosi </w:t>
      </w:r>
      <w:r>
        <w:rPr>
          <w:rFonts w:ascii="Optima" w:hAnsi="Optima" w:cs="Times New Roman"/>
          <w:sz w:val="20"/>
          <w:szCs w:val="20"/>
        </w:rPr>
        <w:t xml:space="preserve">con </w:t>
      </w:r>
      <w:r w:rsidRPr="00C63F34">
        <w:rPr>
          <w:rFonts w:ascii="Optima" w:hAnsi="Optima" w:cs="Times New Roman"/>
          <w:sz w:val="20"/>
          <w:szCs w:val="20"/>
        </w:rPr>
        <w:t>il termine Antropocene indicano l’era dell’impatto dell’essere umano sul pianeta. In un momento storico in cui i giovani esasperati per la crisi climatica si spingono a gesti attivisti all’interno dei musei, MUSE e Castel Belasi coinvolgono artisti giovanissimi e s’interrogano sul ruolo che i luoghi di cultura devono avere nell’aiutare a immaginare possibili domani. «</w:t>
      </w:r>
      <w:r w:rsidRPr="00C63F34">
        <w:rPr>
          <w:rFonts w:ascii="Optima" w:hAnsi="Optima" w:cs="Arial"/>
          <w:bCs/>
          <w:i/>
          <w:color w:val="202124"/>
          <w:sz w:val="20"/>
          <w:szCs w:val="20"/>
          <w:shd w:val="clear" w:color="auto" w:fill="FFFFFF"/>
        </w:rPr>
        <w:t>Per noi musei si tratta di un richiamo a occuparci dei problemi rilevanti e attuali della nostra società, e operare non solo come qualificati custodi dei patrimoni del passato, ma anche come credibili laboratori di un pensiero rivolto al futuro</w:t>
      </w:r>
      <w:r w:rsidRPr="00C63F34">
        <w:rPr>
          <w:rFonts w:ascii="Optima" w:hAnsi="Optima" w:cs="Times New Roman"/>
          <w:sz w:val="20"/>
          <w:szCs w:val="20"/>
        </w:rPr>
        <w:t>»,</w:t>
      </w:r>
      <w:r w:rsidRPr="00C63F34">
        <w:rPr>
          <w:rFonts w:ascii="Optima" w:hAnsi="Optima" w:cs="Arial"/>
          <w:bCs/>
          <w:color w:val="202124"/>
          <w:sz w:val="20"/>
          <w:szCs w:val="20"/>
          <w:shd w:val="clear" w:color="auto" w:fill="FFFFFF"/>
        </w:rPr>
        <w:t xml:space="preserve"> afferma </w:t>
      </w:r>
      <w:r w:rsidRPr="00C63F34">
        <w:rPr>
          <w:rFonts w:ascii="Optima" w:hAnsi="Optima" w:cs="Arial"/>
          <w:b/>
          <w:bCs/>
          <w:color w:val="202124"/>
          <w:sz w:val="20"/>
          <w:szCs w:val="20"/>
          <w:shd w:val="clear" w:color="auto" w:fill="FFFFFF"/>
        </w:rPr>
        <w:t>Michele Lanzinger</w:t>
      </w:r>
      <w:r w:rsidRPr="00C63F34">
        <w:rPr>
          <w:rFonts w:ascii="Optima" w:hAnsi="Optima" w:cs="Arial"/>
          <w:bCs/>
          <w:color w:val="202124"/>
          <w:sz w:val="20"/>
          <w:szCs w:val="20"/>
          <w:shd w:val="clear" w:color="auto" w:fill="FFFFFF"/>
        </w:rPr>
        <w:t>, direttore del MUSE.</w:t>
      </w:r>
      <w:r w:rsidRPr="00C63F34">
        <w:rPr>
          <w:rFonts w:ascii="Optima" w:hAnsi="Optima" w:cs="Arial"/>
          <w:bCs/>
          <w:color w:val="202124"/>
          <w:shd w:val="clear" w:color="auto" w:fill="FFFFFF"/>
        </w:rPr>
        <w:t xml:space="preserve"> </w:t>
      </w:r>
    </w:p>
    <w:p w14:paraId="09B8894A" w14:textId="20FD884D" w:rsidR="00172ADC" w:rsidRPr="00C63F34" w:rsidRDefault="00172ADC" w:rsidP="00172ADC">
      <w:pPr>
        <w:jc w:val="both"/>
        <w:rPr>
          <w:rFonts w:ascii="Book Antiqua" w:hAnsi="Book Antiqua" w:cs="Arial"/>
          <w:b/>
          <w:color w:val="000000" w:themeColor="text1"/>
        </w:rPr>
      </w:pPr>
      <w:r w:rsidRPr="00C63F34">
        <w:rPr>
          <w:rFonts w:ascii="Optima" w:hAnsi="Optima" w:cs="Times New Roman"/>
          <w:sz w:val="20"/>
          <w:szCs w:val="20"/>
        </w:rPr>
        <w:t xml:space="preserve">Protagonisti in questa sezione della mostra sono quindici italiani under 35, tra artiste e artisti e curatori, che hanno preso parte alla masterclass di We Are the Flood, tenuta </w:t>
      </w:r>
      <w:r w:rsidRPr="00C63F34">
        <w:rPr>
          <w:rFonts w:ascii="Optima" w:hAnsi="Optima" w:cs="Times New Roman"/>
          <w:bCs/>
          <w:sz w:val="20"/>
          <w:szCs w:val="20"/>
        </w:rPr>
        <w:t>lo scorso novembre al MUSE</w:t>
      </w:r>
      <w:r w:rsidRPr="00C63F34">
        <w:rPr>
          <w:rFonts w:ascii="Optima" w:hAnsi="Optima" w:cs="Times New Roman"/>
          <w:sz w:val="20"/>
          <w:szCs w:val="20"/>
        </w:rPr>
        <w:t xml:space="preserve"> dalla storica dell’arte newyorchese </w:t>
      </w:r>
      <w:r w:rsidRPr="00C63F34">
        <w:rPr>
          <w:rFonts w:ascii="Optima" w:hAnsi="Optima" w:cs="Times New Roman"/>
          <w:b/>
          <w:sz w:val="20"/>
          <w:szCs w:val="20"/>
        </w:rPr>
        <w:t xml:space="preserve">Julie Riess </w:t>
      </w:r>
      <w:r w:rsidRPr="00C63F34">
        <w:rPr>
          <w:rFonts w:ascii="Optima" w:hAnsi="Optima" w:cs="Times New Roman"/>
          <w:bCs/>
          <w:sz w:val="20"/>
          <w:szCs w:val="20"/>
        </w:rPr>
        <w:t>(US), già direttrice del master in arte moderna e contemporanea</w:t>
      </w:r>
      <w:r w:rsidRPr="00C63F34">
        <w:t xml:space="preserve"> </w:t>
      </w:r>
      <w:r w:rsidRPr="00C63F34">
        <w:rPr>
          <w:rFonts w:ascii="Optima" w:hAnsi="Optima" w:cs="Times New Roman"/>
          <w:bCs/>
          <w:sz w:val="20"/>
          <w:szCs w:val="20"/>
        </w:rPr>
        <w:t>di Christie's a New York.</w:t>
      </w:r>
      <w:r w:rsidRPr="00C63F34">
        <w:rPr>
          <w:rFonts w:ascii="Optima" w:hAnsi="Optima" w:cs="Times New Roman"/>
          <w:sz w:val="20"/>
          <w:szCs w:val="20"/>
        </w:rPr>
        <w:t xml:space="preserve"> Si stanno affacciando con molta convinzione al mondo dell’arte partendo da diversi punti di vista, posizioni e ruoli, e sono Eleonora Ambrosini, Eduardo De Maio, Francesca Fattinger, Pamela Frasson, Angela Fusillo, Marco Gentilini, Nicoletta Grillo, Lisa Guerra, Angela Miceli, Paola Monardo, Isabella Nardon, Jacopo Noera, Leonardo Panizza, Edoardo Spata, Maria Chiara Wang. Esposte sono una decina di opere che includono un lungometraggio, un’installazione, lavori </w:t>
      </w:r>
      <w:r w:rsidR="00573DC2">
        <w:rPr>
          <w:rFonts w:ascii="Optima" w:hAnsi="Optima" w:cs="Times New Roman"/>
          <w:sz w:val="20"/>
          <w:szCs w:val="20"/>
        </w:rPr>
        <w:t>che utilizzano le parole e altri</w:t>
      </w:r>
      <w:r w:rsidRPr="00C63F34">
        <w:rPr>
          <w:rFonts w:ascii="Optima" w:hAnsi="Optima" w:cs="Times New Roman"/>
          <w:sz w:val="20"/>
          <w:szCs w:val="20"/>
        </w:rPr>
        <w:t xml:space="preserve"> che sperimentano l’uso dell’intelligenza artificiale, oltre a </w:t>
      </w:r>
      <w:r w:rsidR="00757B0D">
        <w:rPr>
          <w:rFonts w:ascii="Optima" w:hAnsi="Optima" w:cs="Times New Roman"/>
          <w:sz w:val="20"/>
          <w:szCs w:val="20"/>
        </w:rPr>
        <w:t>una serie di</w:t>
      </w:r>
      <w:r w:rsidRPr="00C63F34">
        <w:rPr>
          <w:rFonts w:ascii="Optima" w:hAnsi="Optima" w:cs="Times New Roman"/>
          <w:sz w:val="20"/>
          <w:szCs w:val="20"/>
        </w:rPr>
        <w:t xml:space="preserve"> </w:t>
      </w:r>
      <w:r w:rsidR="009D5726">
        <w:rPr>
          <w:rFonts w:ascii="Optima" w:hAnsi="Optima" w:cs="Times New Roman"/>
          <w:sz w:val="20"/>
          <w:szCs w:val="20"/>
        </w:rPr>
        <w:t xml:space="preserve">loro </w:t>
      </w:r>
      <w:r w:rsidRPr="00C63F34">
        <w:rPr>
          <w:rFonts w:ascii="Optima" w:hAnsi="Optima" w:cs="Times New Roman"/>
          <w:sz w:val="20"/>
          <w:szCs w:val="20"/>
        </w:rPr>
        <w:t xml:space="preserve">testi teorici, già raccolti all’interno della pubblicazione dedicata al progetto di MUSE da cui origina la mostra, “We Are the Flood”. </w:t>
      </w:r>
    </w:p>
    <w:p w14:paraId="0777888B" w14:textId="77777777" w:rsidR="00172ADC" w:rsidRPr="00C63F34" w:rsidRDefault="00172ADC" w:rsidP="00172ADC">
      <w:pPr>
        <w:jc w:val="both"/>
        <w:rPr>
          <w:rFonts w:ascii="Optima" w:hAnsi="Optima" w:cs="Arial"/>
          <w:color w:val="000000"/>
          <w:sz w:val="20"/>
          <w:szCs w:val="20"/>
        </w:rPr>
      </w:pPr>
    </w:p>
    <w:p w14:paraId="0FBDF9DE" w14:textId="4810298F" w:rsidR="00172ADC" w:rsidRPr="00C63F34" w:rsidRDefault="00172ADC" w:rsidP="00172ADC">
      <w:pPr>
        <w:jc w:val="both"/>
        <w:rPr>
          <w:rFonts w:ascii="Optima" w:hAnsi="Optima" w:cs="Arial"/>
          <w:color w:val="000000"/>
          <w:sz w:val="18"/>
          <w:szCs w:val="18"/>
        </w:rPr>
      </w:pPr>
      <w:r w:rsidRPr="00C63F34">
        <w:rPr>
          <w:rFonts w:ascii="Optima" w:eastAsia="Times New Roman" w:hAnsi="Optima"/>
          <w:sz w:val="18"/>
          <w:szCs w:val="18"/>
        </w:rPr>
        <w:t>La piattaforma “</w:t>
      </w:r>
      <w:r w:rsidRPr="00C63F34">
        <w:rPr>
          <w:rFonts w:ascii="Optima" w:hAnsi="Optima" w:cs="Arial"/>
          <w:b/>
          <w:color w:val="000000"/>
          <w:sz w:val="18"/>
          <w:szCs w:val="18"/>
        </w:rPr>
        <w:t>We Are the Flood | Noi siamo il diluvio”</w:t>
      </w:r>
      <w:r w:rsidRPr="00C63F34">
        <w:rPr>
          <w:rFonts w:ascii="Optima" w:eastAsia="Times New Roman" w:hAnsi="Optima"/>
          <w:sz w:val="18"/>
          <w:szCs w:val="18"/>
        </w:rPr>
        <w:t xml:space="preserve"> </w:t>
      </w:r>
      <w:r w:rsidRPr="00C63F34">
        <w:rPr>
          <w:rFonts w:ascii="Optima" w:eastAsia="Times New Roman" w:hAnsi="Optima"/>
          <w:b/>
          <w:sz w:val="18"/>
          <w:szCs w:val="18"/>
        </w:rPr>
        <w:t>di MUSE</w:t>
      </w:r>
      <w:r w:rsidRPr="00C63F34">
        <w:rPr>
          <w:rFonts w:ascii="Optima" w:eastAsia="Times New Roman" w:hAnsi="Optima"/>
          <w:sz w:val="18"/>
          <w:szCs w:val="18"/>
        </w:rPr>
        <w:t xml:space="preserve">, ideata e curata da Stefano Cagol, avviata lo scorso anno, si basata su multidisciplinarietà e contaminazione e </w:t>
      </w:r>
      <w:r w:rsidRPr="00C63F34">
        <w:rPr>
          <w:rFonts w:ascii="Optima" w:hAnsi="Optima" w:cs="Arial"/>
          <w:color w:val="000000"/>
          <w:sz w:val="18"/>
          <w:szCs w:val="18"/>
        </w:rPr>
        <w:t xml:space="preserve">aspira a radicare un noi condiviso per creare una nuova consapevolezza, avvalendosi del linguaggio universale dell’arte e della sua capacità di tradurre questioni sempre più complesse. Dopo i progetti espositivi a Palazzo delle Albere e negli spazi archeologici della Tridentum Sotterranea a Trento, quella a Castel Belasi è la “mostra liquida #3” di “We Are the Flood”, anch’essa sviluppata in luoghi che affondano nel passato della cosiddetta era dell’impatto dell’essere umano, l’Antropocene. </w:t>
      </w:r>
      <w:r w:rsidRPr="00172ADC">
        <w:rPr>
          <w:rFonts w:ascii="Optima" w:hAnsi="Optima" w:cs="Arial"/>
          <w:color w:val="000000"/>
          <w:sz w:val="18"/>
          <w:szCs w:val="18"/>
        </w:rPr>
        <w:t xml:space="preserve">Le "mostre liquide" sono esposizioni agili, </w:t>
      </w:r>
      <w:r>
        <w:rPr>
          <w:rFonts w:ascii="Optima" w:hAnsi="Optima" w:cs="Arial"/>
          <w:color w:val="000000"/>
          <w:sz w:val="18"/>
          <w:szCs w:val="18"/>
        </w:rPr>
        <w:t xml:space="preserve">per scelta consapevole </w:t>
      </w:r>
      <w:r w:rsidRPr="00172ADC">
        <w:rPr>
          <w:rFonts w:ascii="Optima" w:hAnsi="Optima" w:cs="Arial"/>
          <w:color w:val="000000"/>
          <w:sz w:val="18"/>
          <w:szCs w:val="18"/>
        </w:rPr>
        <w:t xml:space="preserve">a basso impatto e a basso costo. </w:t>
      </w:r>
      <w:r w:rsidRPr="00C63F34">
        <w:rPr>
          <w:rFonts w:ascii="Optima" w:hAnsi="Optima" w:cs="Arial"/>
          <w:color w:val="000000"/>
          <w:sz w:val="18"/>
          <w:szCs w:val="18"/>
        </w:rPr>
        <w:t xml:space="preserve">L’esperienza del primo anno di “We Are the Flood” è raccontata in un libro pubblicato da Postmedia e presentato al Salone del libro di Torino 2023. </w:t>
      </w:r>
    </w:p>
    <w:p w14:paraId="06276410" w14:textId="77777777" w:rsidR="00172ADC" w:rsidRPr="00C63F34" w:rsidRDefault="00172ADC" w:rsidP="00172ADC">
      <w:pPr>
        <w:jc w:val="both"/>
        <w:rPr>
          <w:rFonts w:ascii="Optima" w:hAnsi="Optima" w:cs="Arial"/>
          <w:color w:val="000000"/>
          <w:sz w:val="18"/>
          <w:szCs w:val="18"/>
        </w:rPr>
      </w:pPr>
      <w:r w:rsidRPr="00C63F34">
        <w:rPr>
          <w:rFonts w:ascii="Optima" w:hAnsi="Optima" w:cs="Arial"/>
          <w:color w:val="000000"/>
          <w:sz w:val="18"/>
          <w:szCs w:val="18"/>
        </w:rPr>
        <w:t>Progetto realizzato con il supporto di IBSA Foundation for scientific research. Si ringrazia DAO COOPERATIVA.</w:t>
      </w:r>
    </w:p>
    <w:p w14:paraId="16312B1C" w14:textId="77777777" w:rsidR="00EE71B8" w:rsidRPr="00C6646A" w:rsidRDefault="00EE71B8" w:rsidP="00EE71B8">
      <w:pPr>
        <w:jc w:val="both"/>
        <w:rPr>
          <w:rFonts w:ascii="Optima" w:hAnsi="Optima" w:cs="Arial"/>
          <w:color w:val="000000"/>
          <w:sz w:val="18"/>
          <w:szCs w:val="18"/>
        </w:rPr>
      </w:pPr>
    </w:p>
    <w:p w14:paraId="727750B2" w14:textId="0C7B7707" w:rsidR="00F45294" w:rsidRPr="00C6646A" w:rsidRDefault="009158AC" w:rsidP="00036D7E">
      <w:pPr>
        <w:jc w:val="both"/>
        <w:rPr>
          <w:rFonts w:ascii="Optima" w:hAnsi="Optima"/>
          <w:sz w:val="18"/>
          <w:szCs w:val="18"/>
        </w:rPr>
      </w:pPr>
      <w:r w:rsidRPr="00C6646A">
        <w:rPr>
          <w:rFonts w:ascii="Optima" w:hAnsi="Optima"/>
          <w:b/>
          <w:sz w:val="18"/>
          <w:szCs w:val="18"/>
        </w:rPr>
        <w:t>Castel Belasi</w:t>
      </w:r>
      <w:r w:rsidRPr="00C6646A">
        <w:rPr>
          <w:rFonts w:ascii="Optima" w:hAnsi="Optima"/>
          <w:sz w:val="18"/>
          <w:szCs w:val="18"/>
        </w:rPr>
        <w:t>, complesso fortificato medievale i</w:t>
      </w:r>
      <w:r w:rsidR="00C35D71" w:rsidRPr="00C6646A">
        <w:rPr>
          <w:rFonts w:ascii="Optima" w:hAnsi="Optima"/>
          <w:sz w:val="18"/>
          <w:szCs w:val="18"/>
        </w:rPr>
        <w:t xml:space="preserve">ncastonato </w:t>
      </w:r>
      <w:r w:rsidRPr="00C6646A">
        <w:rPr>
          <w:rFonts w:ascii="Optima" w:hAnsi="Optima"/>
          <w:sz w:val="18"/>
          <w:szCs w:val="18"/>
        </w:rPr>
        <w:t xml:space="preserve">in bassa Valle di Non </w:t>
      </w:r>
      <w:r w:rsidR="00C35D71" w:rsidRPr="00C6646A">
        <w:rPr>
          <w:rFonts w:ascii="Optima" w:hAnsi="Optima"/>
          <w:sz w:val="18"/>
          <w:szCs w:val="18"/>
        </w:rPr>
        <w:t xml:space="preserve">ai piedi delle </w:t>
      </w:r>
      <w:r w:rsidR="00C35D71" w:rsidRPr="00C6646A">
        <w:rPr>
          <w:rFonts w:ascii="Optima" w:hAnsi="Optima"/>
          <w:b/>
          <w:sz w:val="18"/>
          <w:szCs w:val="18"/>
        </w:rPr>
        <w:t>Dolomiti di Brenta</w:t>
      </w:r>
      <w:r w:rsidR="00C35D71" w:rsidRPr="00C6646A">
        <w:rPr>
          <w:rFonts w:ascii="Optima" w:hAnsi="Optima"/>
          <w:sz w:val="18"/>
          <w:szCs w:val="18"/>
        </w:rPr>
        <w:t xml:space="preserve">, </w:t>
      </w:r>
      <w:r w:rsidR="000F1678" w:rsidRPr="00C6646A">
        <w:rPr>
          <w:rFonts w:ascii="Optima" w:hAnsi="Optima"/>
          <w:sz w:val="18"/>
          <w:szCs w:val="18"/>
        </w:rPr>
        <w:t xml:space="preserve">dopo un lungo processo di acquisizione e restauro, dal 2021 è </w:t>
      </w:r>
      <w:r w:rsidR="00604CB8" w:rsidRPr="00C6646A">
        <w:rPr>
          <w:rFonts w:ascii="Optima" w:hAnsi="Optima"/>
          <w:sz w:val="18"/>
          <w:szCs w:val="18"/>
        </w:rPr>
        <w:t>un monumento storico</w:t>
      </w:r>
      <w:r w:rsidR="00C35D71" w:rsidRPr="00C6646A">
        <w:rPr>
          <w:rFonts w:ascii="Optima" w:hAnsi="Optima"/>
          <w:sz w:val="18"/>
          <w:szCs w:val="18"/>
        </w:rPr>
        <w:t xml:space="preserve"> </w:t>
      </w:r>
      <w:r w:rsidR="003A1669" w:rsidRPr="00C6646A">
        <w:rPr>
          <w:rFonts w:ascii="Optima" w:hAnsi="Optima"/>
          <w:sz w:val="18"/>
          <w:szCs w:val="18"/>
        </w:rPr>
        <w:t xml:space="preserve">di proprietà </w:t>
      </w:r>
      <w:r w:rsidR="00C35D71" w:rsidRPr="00C6646A">
        <w:rPr>
          <w:rFonts w:ascii="Optima" w:hAnsi="Optima"/>
          <w:sz w:val="18"/>
          <w:szCs w:val="18"/>
        </w:rPr>
        <w:t>comunale</w:t>
      </w:r>
      <w:r w:rsidR="00604CB8" w:rsidRPr="00C6646A">
        <w:rPr>
          <w:rFonts w:ascii="Optima" w:hAnsi="Optima"/>
          <w:sz w:val="18"/>
          <w:szCs w:val="18"/>
        </w:rPr>
        <w:t xml:space="preserve"> e spazio espositivo</w:t>
      </w:r>
      <w:r w:rsidR="000F1678" w:rsidRPr="00C6646A">
        <w:rPr>
          <w:rFonts w:ascii="Optima" w:hAnsi="Optima"/>
          <w:sz w:val="18"/>
          <w:szCs w:val="18"/>
        </w:rPr>
        <w:t xml:space="preserve">, </w:t>
      </w:r>
      <w:r w:rsidR="00C95697" w:rsidRPr="00C6646A">
        <w:rPr>
          <w:rFonts w:ascii="Optima" w:hAnsi="Optima"/>
          <w:sz w:val="18"/>
          <w:szCs w:val="18"/>
        </w:rPr>
        <w:t xml:space="preserve">luogo privilegiato di fruizione delle arti, dove gli affascinanti affreschi di Quattro e Cinquecento dialogano con i linguaggi dell’oggi. Il </w:t>
      </w:r>
      <w:r w:rsidR="00C35D71" w:rsidRPr="00C6646A">
        <w:rPr>
          <w:rFonts w:ascii="Optima" w:hAnsi="Optima"/>
          <w:sz w:val="18"/>
          <w:szCs w:val="18"/>
        </w:rPr>
        <w:t xml:space="preserve">programma espositivo </w:t>
      </w:r>
      <w:r w:rsidR="00C95697" w:rsidRPr="00C6646A">
        <w:rPr>
          <w:rFonts w:ascii="Optima" w:hAnsi="Optima"/>
          <w:sz w:val="18"/>
          <w:szCs w:val="18"/>
        </w:rPr>
        <w:t xml:space="preserve">si </w:t>
      </w:r>
      <w:r w:rsidR="003A1669" w:rsidRPr="00C6646A">
        <w:rPr>
          <w:rFonts w:ascii="Optima" w:hAnsi="Optima"/>
          <w:sz w:val="18"/>
          <w:szCs w:val="18"/>
        </w:rPr>
        <w:t>sviluppa</w:t>
      </w:r>
      <w:r w:rsidR="00C95697" w:rsidRPr="00C6646A">
        <w:rPr>
          <w:rFonts w:ascii="Optima" w:hAnsi="Optima"/>
          <w:sz w:val="18"/>
          <w:szCs w:val="18"/>
        </w:rPr>
        <w:t>, infatti,</w:t>
      </w:r>
      <w:r w:rsidR="00C35D71" w:rsidRPr="00C6646A">
        <w:rPr>
          <w:rFonts w:ascii="Optima" w:hAnsi="Optima"/>
          <w:sz w:val="18"/>
          <w:szCs w:val="18"/>
        </w:rPr>
        <w:t xml:space="preserve"> </w:t>
      </w:r>
      <w:r w:rsidR="00C95697" w:rsidRPr="00C6646A">
        <w:rPr>
          <w:rFonts w:ascii="Optima" w:hAnsi="Optima"/>
          <w:sz w:val="18"/>
          <w:szCs w:val="18"/>
        </w:rPr>
        <w:t>attraverso</w:t>
      </w:r>
      <w:r w:rsidR="00C35D71" w:rsidRPr="00C6646A">
        <w:rPr>
          <w:rFonts w:ascii="Optima" w:hAnsi="Optima"/>
          <w:sz w:val="18"/>
          <w:szCs w:val="18"/>
        </w:rPr>
        <w:t xml:space="preserve"> </w:t>
      </w:r>
      <w:r w:rsidR="00C35D71" w:rsidRPr="00C6646A">
        <w:rPr>
          <w:rFonts w:ascii="Optima" w:hAnsi="Optima"/>
          <w:b/>
          <w:sz w:val="18"/>
          <w:szCs w:val="18"/>
        </w:rPr>
        <w:t>mostre</w:t>
      </w:r>
      <w:r w:rsidR="00C35D71" w:rsidRPr="00C6646A">
        <w:rPr>
          <w:rFonts w:ascii="Optima" w:hAnsi="Optima"/>
          <w:sz w:val="18"/>
          <w:szCs w:val="18"/>
        </w:rPr>
        <w:t xml:space="preserve"> </w:t>
      </w:r>
      <w:r w:rsidR="00C35D71" w:rsidRPr="00C6646A">
        <w:rPr>
          <w:rFonts w:ascii="Optima" w:hAnsi="Optima"/>
          <w:b/>
          <w:sz w:val="18"/>
          <w:szCs w:val="18"/>
        </w:rPr>
        <w:t xml:space="preserve">d’arte contemporanea </w:t>
      </w:r>
      <w:r w:rsidR="00C35D71" w:rsidRPr="00C6646A">
        <w:rPr>
          <w:rFonts w:ascii="Optima" w:hAnsi="Optima"/>
          <w:sz w:val="18"/>
          <w:szCs w:val="18"/>
        </w:rPr>
        <w:t xml:space="preserve">di respiro internazionale e una </w:t>
      </w:r>
      <w:r w:rsidR="00C35D71" w:rsidRPr="00C6646A">
        <w:rPr>
          <w:rFonts w:ascii="Optima" w:hAnsi="Optima"/>
          <w:b/>
          <w:sz w:val="18"/>
          <w:szCs w:val="18"/>
        </w:rPr>
        <w:t>sezione</w:t>
      </w:r>
      <w:r w:rsidR="00C35D71" w:rsidRPr="00C6646A">
        <w:rPr>
          <w:rFonts w:ascii="Optima" w:hAnsi="Optima"/>
          <w:sz w:val="18"/>
          <w:szCs w:val="18"/>
        </w:rPr>
        <w:t xml:space="preserve"> </w:t>
      </w:r>
      <w:r w:rsidR="00C95697" w:rsidRPr="00C6646A">
        <w:rPr>
          <w:rFonts w:ascii="Optima" w:hAnsi="Optima"/>
          <w:b/>
          <w:sz w:val="18"/>
          <w:szCs w:val="18"/>
        </w:rPr>
        <w:t>dedicata</w:t>
      </w:r>
      <w:r w:rsidR="00C35D71" w:rsidRPr="00C6646A">
        <w:rPr>
          <w:rFonts w:ascii="Optima" w:hAnsi="Optima"/>
          <w:b/>
          <w:sz w:val="18"/>
          <w:szCs w:val="18"/>
        </w:rPr>
        <w:t xml:space="preserve"> alla</w:t>
      </w:r>
      <w:r w:rsidR="00C35D71" w:rsidRPr="00C6646A">
        <w:rPr>
          <w:rFonts w:ascii="Optima" w:hAnsi="Optima"/>
          <w:sz w:val="18"/>
          <w:szCs w:val="18"/>
        </w:rPr>
        <w:t xml:space="preserve"> </w:t>
      </w:r>
      <w:r w:rsidR="00C35D71" w:rsidRPr="00C6646A">
        <w:rPr>
          <w:rFonts w:ascii="Optima" w:hAnsi="Optima"/>
          <w:b/>
          <w:sz w:val="18"/>
          <w:szCs w:val="18"/>
        </w:rPr>
        <w:t>fotografia</w:t>
      </w:r>
      <w:r w:rsidRPr="00C6646A">
        <w:rPr>
          <w:rFonts w:ascii="Optima" w:hAnsi="Optima"/>
          <w:b/>
          <w:sz w:val="18"/>
          <w:szCs w:val="18"/>
        </w:rPr>
        <w:t xml:space="preserve">. </w:t>
      </w:r>
      <w:r w:rsidR="000F1678" w:rsidRPr="00C6646A">
        <w:rPr>
          <w:rFonts w:ascii="Optima" w:hAnsi="Optima"/>
          <w:sz w:val="18"/>
          <w:szCs w:val="18"/>
        </w:rPr>
        <w:t>A primo piano trovano posto</w:t>
      </w:r>
      <w:r w:rsidRPr="00C6646A">
        <w:rPr>
          <w:rFonts w:ascii="Optima" w:hAnsi="Optima"/>
          <w:sz w:val="18"/>
          <w:szCs w:val="18"/>
        </w:rPr>
        <w:t xml:space="preserve"> </w:t>
      </w:r>
      <w:r w:rsidR="00C35D71" w:rsidRPr="00C6646A">
        <w:rPr>
          <w:rFonts w:ascii="Optima" w:hAnsi="Optima"/>
          <w:sz w:val="18"/>
          <w:szCs w:val="18"/>
        </w:rPr>
        <w:t xml:space="preserve">percorsi espositivi </w:t>
      </w:r>
      <w:r w:rsidR="00B059E0" w:rsidRPr="00C6646A">
        <w:rPr>
          <w:rFonts w:ascii="Optima" w:hAnsi="Optima"/>
          <w:sz w:val="18"/>
          <w:szCs w:val="18"/>
        </w:rPr>
        <w:t xml:space="preserve">tematici </w:t>
      </w:r>
      <w:r w:rsidR="00C35D71" w:rsidRPr="00C6646A">
        <w:rPr>
          <w:rFonts w:ascii="Optima" w:hAnsi="Optima"/>
          <w:sz w:val="18"/>
          <w:szCs w:val="18"/>
        </w:rPr>
        <w:t>inediti con pezzi provenienti dall’Archivio Fotografico Storico Provinciale</w:t>
      </w:r>
      <w:r w:rsidR="000F1678" w:rsidRPr="00C6646A">
        <w:rPr>
          <w:rFonts w:ascii="Optima" w:hAnsi="Optima"/>
          <w:sz w:val="18"/>
          <w:szCs w:val="18"/>
        </w:rPr>
        <w:t>, mentre tra le mostre d’arte contemporanea già prodotte ci sono</w:t>
      </w:r>
      <w:r w:rsidR="00C35D71" w:rsidRPr="00C6646A">
        <w:rPr>
          <w:rFonts w:ascii="Optima" w:hAnsi="Optima"/>
          <w:sz w:val="18"/>
          <w:szCs w:val="18"/>
        </w:rPr>
        <w:t xml:space="preserve"> “A line made by walking” con opere della Collezione Panza di Biumo e la personale</w:t>
      </w:r>
      <w:r w:rsidR="001234BF" w:rsidRPr="00C6646A">
        <w:rPr>
          <w:rFonts w:ascii="Optima" w:hAnsi="Optima"/>
          <w:sz w:val="18"/>
          <w:szCs w:val="18"/>
        </w:rPr>
        <w:t xml:space="preserve"> di Stefano Cagol</w:t>
      </w:r>
      <w:r w:rsidR="004A65BF" w:rsidRPr="00C6646A">
        <w:rPr>
          <w:rFonts w:ascii="Optima" w:hAnsi="Optima"/>
          <w:sz w:val="18"/>
          <w:szCs w:val="18"/>
        </w:rPr>
        <w:t xml:space="preserve"> “Il fato dell’e</w:t>
      </w:r>
      <w:r w:rsidR="00C35D71" w:rsidRPr="00C6646A">
        <w:rPr>
          <w:rFonts w:ascii="Optima" w:hAnsi="Optima"/>
          <w:sz w:val="18"/>
          <w:szCs w:val="18"/>
        </w:rPr>
        <w:t xml:space="preserve">nergia”. </w:t>
      </w:r>
    </w:p>
    <w:p w14:paraId="3CD00A8F" w14:textId="10C1FB9C" w:rsidR="006848D9" w:rsidRPr="00C6646A" w:rsidRDefault="006848D9" w:rsidP="00036D7E">
      <w:pPr>
        <w:tabs>
          <w:tab w:val="left" w:pos="2869"/>
        </w:tabs>
        <w:jc w:val="both"/>
        <w:rPr>
          <w:rFonts w:ascii="Optima" w:hAnsi="Optima"/>
          <w:sz w:val="18"/>
          <w:szCs w:val="18"/>
        </w:rPr>
      </w:pPr>
    </w:p>
    <w:p w14:paraId="36ED58DE" w14:textId="77777777" w:rsidR="00B059E0" w:rsidRPr="00C6646A" w:rsidRDefault="00B059E0" w:rsidP="00036D7E">
      <w:pPr>
        <w:tabs>
          <w:tab w:val="left" w:pos="2869"/>
        </w:tabs>
        <w:jc w:val="both"/>
        <w:rPr>
          <w:rFonts w:ascii="Optima" w:hAnsi="Optima"/>
          <w:sz w:val="18"/>
          <w:szCs w:val="18"/>
        </w:rPr>
      </w:pPr>
    </w:p>
    <w:p w14:paraId="40AE9847" w14:textId="77777777" w:rsidR="00C50407" w:rsidRDefault="00C50407" w:rsidP="00036D7E">
      <w:pPr>
        <w:tabs>
          <w:tab w:val="left" w:pos="2869"/>
        </w:tabs>
        <w:jc w:val="both"/>
        <w:rPr>
          <w:rFonts w:ascii="Optima" w:hAnsi="Optima"/>
          <w:sz w:val="20"/>
          <w:szCs w:val="20"/>
        </w:rPr>
      </w:pPr>
    </w:p>
    <w:p w14:paraId="04CE2D72" w14:textId="77777777" w:rsidR="00C50407" w:rsidRDefault="00C50407" w:rsidP="00036D7E">
      <w:pPr>
        <w:pStyle w:val="NormaleWeb"/>
        <w:spacing w:before="0" w:beforeAutospacing="0" w:after="0" w:afterAutospacing="0"/>
        <w:jc w:val="both"/>
        <w:rPr>
          <w:rStyle w:val="Enfasigrassetto"/>
          <w:rFonts w:ascii="Optima" w:hAnsi="Optima"/>
        </w:rPr>
      </w:pPr>
      <w:r w:rsidRPr="003A35F9">
        <w:rPr>
          <w:rStyle w:val="Enfasigrassetto"/>
          <w:rFonts w:ascii="Optima" w:hAnsi="Optima"/>
        </w:rPr>
        <w:t>Info</w:t>
      </w:r>
    </w:p>
    <w:p w14:paraId="0AB50516" w14:textId="77777777" w:rsidR="006602C6" w:rsidRPr="003A35F9" w:rsidRDefault="006602C6" w:rsidP="00036D7E">
      <w:pPr>
        <w:pStyle w:val="NormaleWeb"/>
        <w:spacing w:before="0" w:beforeAutospacing="0" w:after="0" w:afterAutospacing="0"/>
        <w:jc w:val="both"/>
        <w:rPr>
          <w:rStyle w:val="Enfasigrassetto"/>
          <w:rFonts w:ascii="Optima" w:hAnsi="Optima"/>
        </w:rPr>
      </w:pPr>
    </w:p>
    <w:p w14:paraId="3F7F4F19" w14:textId="77777777" w:rsidR="00EA7ED2" w:rsidRDefault="00EA7ED2" w:rsidP="00036D7E">
      <w:pPr>
        <w:pStyle w:val="NormaleWeb"/>
        <w:tabs>
          <w:tab w:val="left" w:pos="492"/>
        </w:tabs>
        <w:spacing w:before="0" w:beforeAutospacing="0" w:after="0" w:afterAutospacing="0"/>
        <w:jc w:val="both"/>
        <w:rPr>
          <w:rFonts w:ascii="Optima" w:hAnsi="Optima"/>
          <w:bCs/>
        </w:rPr>
      </w:pPr>
      <w:r w:rsidRPr="00EA7ED2">
        <w:rPr>
          <w:rFonts w:ascii="Optima" w:hAnsi="Optima"/>
          <w:b/>
          <w:bCs/>
        </w:rPr>
        <w:t>Come P</w:t>
      </w:r>
      <w:r>
        <w:rPr>
          <w:rFonts w:ascii="Optima" w:hAnsi="Optima"/>
          <w:b/>
          <w:bCs/>
        </w:rPr>
        <w:t xml:space="preserve">ioggia. </w:t>
      </w:r>
      <w:r w:rsidRPr="00EA7ED2">
        <w:rPr>
          <w:rFonts w:ascii="Optima" w:hAnsi="Optima"/>
          <w:bCs/>
        </w:rPr>
        <w:t>Opere dalla piattaforma creativa sui temi ambientali We Are the Flood di MUSE – Museo delle scienze Trento</w:t>
      </w:r>
    </w:p>
    <w:p w14:paraId="375BBF5F" w14:textId="78CCFE1E" w:rsidR="00EA7ED2" w:rsidRPr="006602C6" w:rsidRDefault="000F57F4" w:rsidP="00036D7E">
      <w:pPr>
        <w:pStyle w:val="NormaleWeb"/>
        <w:tabs>
          <w:tab w:val="left" w:pos="492"/>
        </w:tabs>
        <w:spacing w:before="0" w:beforeAutospacing="0" w:after="0" w:afterAutospacing="0"/>
        <w:jc w:val="both"/>
        <w:rPr>
          <w:rFonts w:ascii="Optima" w:hAnsi="Optima"/>
          <w:bCs/>
        </w:rPr>
      </w:pPr>
      <w:r>
        <w:rPr>
          <w:rFonts w:ascii="Optima" w:hAnsi="Optima"/>
          <w:bCs/>
        </w:rPr>
        <w:t>+</w:t>
      </w:r>
      <w:r w:rsidR="006602C6">
        <w:rPr>
          <w:rFonts w:ascii="Optima" w:hAnsi="Optima"/>
          <w:bCs/>
        </w:rPr>
        <w:t xml:space="preserve"> </w:t>
      </w:r>
      <w:r w:rsidR="00EA7ED2" w:rsidRPr="00B70CBE">
        <w:rPr>
          <w:rFonts w:ascii="Optima" w:hAnsi="Optima" w:cs="Arial"/>
          <w:b/>
          <w:color w:val="000000"/>
        </w:rPr>
        <w:t>Project Room</w:t>
      </w:r>
      <w:r w:rsidR="00EA7ED2" w:rsidRPr="00EA7ED2">
        <w:rPr>
          <w:rFonts w:ascii="Optima" w:hAnsi="Optima" w:cs="Arial"/>
          <w:color w:val="000000"/>
        </w:rPr>
        <w:t xml:space="preserve">: Come Pioggia. </w:t>
      </w:r>
      <w:r w:rsidR="00EA7ED2" w:rsidRPr="00EA7ED2">
        <w:rPr>
          <w:rFonts w:ascii="Optima" w:hAnsi="Optima"/>
        </w:rPr>
        <w:t>Generazione Antropocene</w:t>
      </w:r>
    </w:p>
    <w:p w14:paraId="5C7E80D2" w14:textId="120A4B06" w:rsidR="00EA7ED2" w:rsidRPr="00EA7ED2" w:rsidRDefault="00EA7ED2" w:rsidP="00036D7E">
      <w:pPr>
        <w:pStyle w:val="NormaleWeb"/>
        <w:tabs>
          <w:tab w:val="left" w:pos="492"/>
        </w:tabs>
        <w:spacing w:before="0" w:beforeAutospacing="0" w:after="0" w:afterAutospacing="0"/>
        <w:jc w:val="both"/>
        <w:rPr>
          <w:rFonts w:ascii="Optima" w:hAnsi="Optima"/>
          <w:bCs/>
        </w:rPr>
      </w:pPr>
      <w:r w:rsidRPr="00EA7ED2">
        <w:rPr>
          <w:rFonts w:ascii="Optima" w:hAnsi="Optima"/>
          <w:bCs/>
        </w:rPr>
        <w:t>a cura di Stefano Cagol</w:t>
      </w:r>
    </w:p>
    <w:p w14:paraId="5779C68C" w14:textId="77777777" w:rsidR="00EA7ED2" w:rsidRPr="00B059E0" w:rsidRDefault="00EA7ED2" w:rsidP="00036D7E">
      <w:pPr>
        <w:jc w:val="both"/>
        <w:rPr>
          <w:rFonts w:ascii="Optima" w:hAnsi="Optima" w:cs="Times New Roman"/>
          <w:b/>
        </w:rPr>
      </w:pPr>
      <w:r>
        <w:rPr>
          <w:rFonts w:ascii="Optima" w:hAnsi="Optima" w:cs="Times New Roman"/>
          <w:b/>
          <w:sz w:val="20"/>
          <w:szCs w:val="20"/>
        </w:rPr>
        <w:t>11</w:t>
      </w:r>
      <w:r w:rsidRPr="00B059E0">
        <w:rPr>
          <w:rFonts w:ascii="Optima" w:hAnsi="Optima" w:cs="Times New Roman"/>
          <w:b/>
          <w:sz w:val="20"/>
          <w:szCs w:val="20"/>
        </w:rPr>
        <w:t xml:space="preserve"> giugno – 29 ottobre 2023</w:t>
      </w:r>
    </w:p>
    <w:p w14:paraId="75C2E071" w14:textId="77777777" w:rsidR="00EA7ED2" w:rsidRPr="00B059E0" w:rsidRDefault="00EA7ED2" w:rsidP="00036D7E">
      <w:pPr>
        <w:jc w:val="both"/>
        <w:rPr>
          <w:rFonts w:ascii="Optima" w:hAnsi="Optima" w:cs="Times New Roman"/>
          <w:b/>
          <w:sz w:val="20"/>
          <w:szCs w:val="20"/>
        </w:rPr>
      </w:pPr>
      <w:r w:rsidRPr="00B059E0">
        <w:rPr>
          <w:rFonts w:ascii="Optima" w:hAnsi="Optima" w:cs="Times New Roman"/>
          <w:b/>
          <w:sz w:val="20"/>
          <w:szCs w:val="20"/>
        </w:rPr>
        <w:t xml:space="preserve">Opening 10 giugno H 18:30 </w:t>
      </w:r>
    </w:p>
    <w:p w14:paraId="6E191889" w14:textId="732484F7" w:rsidR="00C50407" w:rsidRPr="00EA7ED2" w:rsidRDefault="00C50407" w:rsidP="00036D7E">
      <w:pPr>
        <w:pStyle w:val="NormaleWeb"/>
        <w:tabs>
          <w:tab w:val="left" w:pos="492"/>
        </w:tabs>
        <w:spacing w:before="0" w:beforeAutospacing="0" w:after="0" w:afterAutospacing="0"/>
        <w:jc w:val="both"/>
        <w:rPr>
          <w:rStyle w:val="Enfasigrassetto"/>
          <w:rFonts w:ascii="Optima" w:hAnsi="Optima"/>
          <w:b w:val="0"/>
          <w:sz w:val="24"/>
          <w:szCs w:val="24"/>
        </w:rPr>
      </w:pPr>
    </w:p>
    <w:p w14:paraId="53CF3747" w14:textId="77777777" w:rsidR="00C50407" w:rsidRPr="003A35F9" w:rsidRDefault="00C50407" w:rsidP="00036D7E">
      <w:pPr>
        <w:pStyle w:val="NormaleWeb"/>
        <w:spacing w:before="0" w:beforeAutospacing="0" w:after="0" w:afterAutospacing="0"/>
        <w:jc w:val="both"/>
        <w:rPr>
          <w:rStyle w:val="Enfasigrassetto"/>
          <w:rFonts w:ascii="Optima" w:hAnsi="Optima"/>
        </w:rPr>
      </w:pPr>
      <w:r w:rsidRPr="003A35F9">
        <w:rPr>
          <w:rStyle w:val="Enfasigrassetto"/>
          <w:rFonts w:ascii="Optima" w:hAnsi="Optima"/>
        </w:rPr>
        <w:t>Castel Belasi</w:t>
      </w:r>
    </w:p>
    <w:p w14:paraId="4F889434" w14:textId="7E3F30F0" w:rsidR="00C50407" w:rsidRPr="00EA7ED2" w:rsidRDefault="00C50407" w:rsidP="00036D7E">
      <w:pPr>
        <w:pStyle w:val="NormaleWeb"/>
        <w:spacing w:before="0" w:beforeAutospacing="0" w:after="0" w:afterAutospacing="0"/>
        <w:jc w:val="both"/>
        <w:rPr>
          <w:rStyle w:val="Enfasigrassetto"/>
          <w:rFonts w:ascii="Optima" w:hAnsi="Optima"/>
        </w:rPr>
      </w:pPr>
      <w:r w:rsidRPr="00EA7ED2">
        <w:rPr>
          <w:rStyle w:val="Enfasigrassetto"/>
          <w:rFonts w:ascii="Optima" w:hAnsi="Optima"/>
        </w:rPr>
        <w:t xml:space="preserve">SP 55 </w:t>
      </w:r>
    </w:p>
    <w:p w14:paraId="45AA80EE" w14:textId="5B3CC915" w:rsidR="00C50407" w:rsidRPr="00EA7ED2" w:rsidRDefault="00EA7ED2" w:rsidP="00036D7E">
      <w:pPr>
        <w:pStyle w:val="NormaleWeb"/>
        <w:spacing w:before="0" w:beforeAutospacing="0" w:after="0" w:afterAutospacing="0"/>
        <w:jc w:val="both"/>
        <w:rPr>
          <w:rStyle w:val="Enfasigrassetto"/>
          <w:rFonts w:ascii="Optima" w:hAnsi="Optima"/>
        </w:rPr>
      </w:pPr>
      <w:r>
        <w:rPr>
          <w:rStyle w:val="Enfasigrassetto"/>
          <w:rFonts w:ascii="Optima" w:hAnsi="Optima"/>
        </w:rPr>
        <w:t>Campodenno (Trento</w:t>
      </w:r>
      <w:r w:rsidR="00C50407" w:rsidRPr="00EA7ED2">
        <w:rPr>
          <w:rStyle w:val="Enfasigrassetto"/>
          <w:rFonts w:ascii="Optima" w:hAnsi="Optima"/>
        </w:rPr>
        <w:t>)</w:t>
      </w:r>
    </w:p>
    <w:p w14:paraId="0241238D" w14:textId="77777777" w:rsidR="00E30DEC" w:rsidRPr="00E30DEC" w:rsidRDefault="00E30DEC" w:rsidP="00036D7E">
      <w:pPr>
        <w:pStyle w:val="NormaleWeb"/>
        <w:spacing w:before="0" w:beforeAutospacing="0" w:after="0" w:afterAutospacing="0"/>
        <w:jc w:val="both"/>
        <w:rPr>
          <w:rStyle w:val="Enfasigrassetto"/>
          <w:rFonts w:ascii="Optima" w:hAnsi="Optima"/>
          <w:b w:val="0"/>
        </w:rPr>
      </w:pPr>
    </w:p>
    <w:p w14:paraId="47D84DB3" w14:textId="17FD8389" w:rsidR="003A35F9" w:rsidRPr="00E30DEC" w:rsidRDefault="00E30DEC" w:rsidP="00036D7E">
      <w:pPr>
        <w:pStyle w:val="NormaleWeb"/>
        <w:spacing w:before="0" w:beforeAutospacing="0" w:after="0" w:afterAutospacing="0"/>
        <w:jc w:val="both"/>
        <w:rPr>
          <w:rStyle w:val="Enfasigrassetto"/>
          <w:rFonts w:ascii="Optima" w:hAnsi="Optima"/>
          <w:b w:val="0"/>
        </w:rPr>
      </w:pPr>
      <w:r>
        <w:rPr>
          <w:rStyle w:val="Enfasigrassetto"/>
          <w:rFonts w:ascii="Optima" w:hAnsi="Optima"/>
          <w:b w:val="0"/>
        </w:rPr>
        <w:t>+39.</w:t>
      </w:r>
      <w:r w:rsidR="003A35F9" w:rsidRPr="00E30DEC">
        <w:rPr>
          <w:rStyle w:val="Enfasigrassetto"/>
          <w:rFonts w:ascii="Optima" w:hAnsi="Optima"/>
          <w:b w:val="0"/>
        </w:rPr>
        <w:t>348.7081417</w:t>
      </w:r>
    </w:p>
    <w:p w14:paraId="5526F29D" w14:textId="5FC0CB39" w:rsidR="00E30DEC" w:rsidRPr="00E30DEC" w:rsidRDefault="00E30DEC" w:rsidP="00036D7E">
      <w:pPr>
        <w:jc w:val="both"/>
        <w:rPr>
          <w:rStyle w:val="Enfasigrassetto"/>
          <w:rFonts w:ascii="Optima" w:eastAsia="ＭＳ 明朝" w:hAnsi="Optima" w:cs="Times New Roman"/>
          <w:b w:val="0"/>
          <w:sz w:val="20"/>
          <w:szCs w:val="20"/>
        </w:rPr>
      </w:pPr>
      <w:r w:rsidRPr="00E30DEC">
        <w:rPr>
          <w:rStyle w:val="Enfasigrassetto"/>
          <w:rFonts w:ascii="Optima" w:eastAsia="ＭＳ 明朝" w:hAnsi="Optima" w:cs="Times New Roman"/>
          <w:b w:val="0"/>
          <w:sz w:val="20"/>
          <w:szCs w:val="20"/>
        </w:rPr>
        <w:t>info@</w:t>
      </w:r>
      <w:r w:rsidRPr="00E30DEC">
        <w:rPr>
          <w:rStyle w:val="Enfasigrassetto"/>
          <w:rFonts w:ascii="Optima" w:hAnsi="Optima"/>
          <w:b w:val="0"/>
          <w:sz w:val="20"/>
          <w:szCs w:val="20"/>
        </w:rPr>
        <w:t>castelbelasi.it</w:t>
      </w:r>
    </w:p>
    <w:p w14:paraId="5029A2F2" w14:textId="3D095A2D" w:rsidR="003A35F9" w:rsidRPr="00E30DEC" w:rsidRDefault="00E30DEC" w:rsidP="00036D7E">
      <w:pPr>
        <w:pStyle w:val="NormaleWeb"/>
        <w:spacing w:before="0" w:beforeAutospacing="0" w:after="0" w:afterAutospacing="0"/>
        <w:jc w:val="both"/>
        <w:rPr>
          <w:rStyle w:val="Enfasigrassetto"/>
          <w:rFonts w:ascii="Optima" w:hAnsi="Optima"/>
          <w:b w:val="0"/>
        </w:rPr>
      </w:pPr>
      <w:r w:rsidRPr="00E30DEC">
        <w:rPr>
          <w:rStyle w:val="Enfasigrassetto"/>
          <w:rFonts w:ascii="Optima" w:hAnsi="Optima"/>
          <w:b w:val="0"/>
        </w:rPr>
        <w:t>https://www.castelbelasi.it/</w:t>
      </w:r>
    </w:p>
    <w:p w14:paraId="13BD90C0" w14:textId="77777777" w:rsidR="00C50407" w:rsidRPr="003A35F9" w:rsidRDefault="00C50407" w:rsidP="00036D7E">
      <w:pPr>
        <w:pStyle w:val="NormaleWeb"/>
        <w:spacing w:before="0" w:beforeAutospacing="0" w:after="0" w:afterAutospacing="0"/>
        <w:jc w:val="both"/>
        <w:rPr>
          <w:rStyle w:val="Enfasigrassetto"/>
          <w:rFonts w:ascii="Optima" w:hAnsi="Optima"/>
        </w:rPr>
      </w:pPr>
    </w:p>
    <w:p w14:paraId="6A66C88D" w14:textId="77777777" w:rsidR="00C50407" w:rsidRPr="003A35F9" w:rsidRDefault="00C50407" w:rsidP="008F5E2F">
      <w:pPr>
        <w:pStyle w:val="NormaleWeb"/>
        <w:spacing w:before="0" w:beforeAutospacing="0" w:after="0" w:afterAutospacing="0"/>
        <w:jc w:val="both"/>
        <w:rPr>
          <w:rFonts w:ascii="Optima" w:hAnsi="Optima"/>
        </w:rPr>
      </w:pPr>
      <w:r w:rsidRPr="003A35F9">
        <w:rPr>
          <w:rStyle w:val="Enfasigrassetto"/>
          <w:rFonts w:ascii="Optima" w:hAnsi="Optima"/>
        </w:rPr>
        <w:t>Apertura</w:t>
      </w:r>
      <w:r w:rsidRPr="003A35F9">
        <w:rPr>
          <w:rFonts w:ascii="Optima" w:hAnsi="Optima"/>
        </w:rPr>
        <w:t xml:space="preserve">: </w:t>
      </w:r>
    </w:p>
    <w:p w14:paraId="46A668A3" w14:textId="4DA8B7CE" w:rsidR="00C50407" w:rsidRPr="003A35F9" w:rsidRDefault="00C23D60" w:rsidP="008F5E2F">
      <w:pPr>
        <w:pStyle w:val="NormaleWeb"/>
        <w:spacing w:before="0" w:beforeAutospacing="0" w:after="0" w:afterAutospacing="0"/>
        <w:jc w:val="both"/>
        <w:rPr>
          <w:rFonts w:ascii="Optima" w:hAnsi="Optima"/>
        </w:rPr>
      </w:pPr>
      <w:r>
        <w:rPr>
          <w:rFonts w:ascii="Optima" w:hAnsi="Optima"/>
        </w:rPr>
        <w:t>– dall’11</w:t>
      </w:r>
      <w:r w:rsidR="00C928A2">
        <w:rPr>
          <w:rFonts w:ascii="Optima" w:hAnsi="Optima"/>
        </w:rPr>
        <w:t xml:space="preserve"> giugno al 10</w:t>
      </w:r>
      <w:r w:rsidR="00F422C5" w:rsidRPr="003A35F9">
        <w:rPr>
          <w:rFonts w:ascii="Optima" w:hAnsi="Optima"/>
        </w:rPr>
        <w:t xml:space="preserve"> settembre</w:t>
      </w:r>
      <w:r w:rsidR="00C50407" w:rsidRPr="003A35F9">
        <w:rPr>
          <w:rFonts w:ascii="Optima" w:hAnsi="Optima"/>
        </w:rPr>
        <w:t>:</w:t>
      </w:r>
    </w:p>
    <w:p w14:paraId="54C2C0DA" w14:textId="77777777" w:rsidR="00036D7E" w:rsidRDefault="00C50407" w:rsidP="008F5E2F">
      <w:pPr>
        <w:pStyle w:val="NormaleWeb"/>
        <w:spacing w:before="0" w:beforeAutospacing="0" w:after="0" w:afterAutospacing="0"/>
        <w:jc w:val="both"/>
        <w:rPr>
          <w:rFonts w:ascii="Optima" w:hAnsi="Optima"/>
        </w:rPr>
      </w:pPr>
      <w:r w:rsidRPr="003A35F9">
        <w:rPr>
          <w:rFonts w:ascii="Optima" w:hAnsi="Optima"/>
        </w:rPr>
        <w:t>mar-ven 10</w:t>
      </w:r>
      <w:r w:rsidR="00016DF4" w:rsidRPr="003A35F9">
        <w:rPr>
          <w:rFonts w:ascii="Optima" w:hAnsi="Optima"/>
        </w:rPr>
        <w:t>:00</w:t>
      </w:r>
      <w:r w:rsidRPr="003A35F9">
        <w:rPr>
          <w:rFonts w:ascii="Optima" w:hAnsi="Optima"/>
        </w:rPr>
        <w:t>-12</w:t>
      </w:r>
      <w:r w:rsidR="00F422C5" w:rsidRPr="003A35F9">
        <w:rPr>
          <w:rFonts w:ascii="Optima" w:hAnsi="Optima"/>
        </w:rPr>
        <w:t>:30</w:t>
      </w:r>
      <w:r w:rsidRPr="003A35F9">
        <w:rPr>
          <w:rFonts w:ascii="Optima" w:hAnsi="Optima"/>
        </w:rPr>
        <w:t xml:space="preserve"> e</w:t>
      </w:r>
      <w:r w:rsidR="00016DF4" w:rsidRPr="003A35F9">
        <w:rPr>
          <w:rFonts w:ascii="Optima" w:hAnsi="Optima"/>
        </w:rPr>
        <w:t xml:space="preserve"> 15:00</w:t>
      </w:r>
      <w:r w:rsidRPr="003A35F9">
        <w:rPr>
          <w:rFonts w:ascii="Optima" w:hAnsi="Optima"/>
        </w:rPr>
        <w:t>-20</w:t>
      </w:r>
      <w:r w:rsidR="00016DF4" w:rsidRPr="003A35F9">
        <w:rPr>
          <w:rFonts w:ascii="Optima" w:hAnsi="Optima"/>
        </w:rPr>
        <w:t>:00</w:t>
      </w:r>
      <w:r w:rsidR="00E30DEC">
        <w:rPr>
          <w:rFonts w:ascii="Optima" w:hAnsi="Optima"/>
        </w:rPr>
        <w:t xml:space="preserve"> /</w:t>
      </w:r>
      <w:r w:rsidRPr="003A35F9">
        <w:rPr>
          <w:rFonts w:ascii="Optima" w:hAnsi="Optima"/>
        </w:rPr>
        <w:t xml:space="preserve"> sab-dom 10</w:t>
      </w:r>
      <w:r w:rsidR="00016DF4" w:rsidRPr="003A35F9">
        <w:rPr>
          <w:rFonts w:ascii="Optima" w:hAnsi="Optima"/>
        </w:rPr>
        <w:t>:00</w:t>
      </w:r>
      <w:r w:rsidRPr="003A35F9">
        <w:rPr>
          <w:rFonts w:ascii="Optima" w:hAnsi="Optima"/>
        </w:rPr>
        <w:t>-20</w:t>
      </w:r>
      <w:r w:rsidR="00016DF4" w:rsidRPr="003A35F9">
        <w:rPr>
          <w:rFonts w:ascii="Optima" w:hAnsi="Optima"/>
        </w:rPr>
        <w:t>:00</w:t>
      </w:r>
    </w:p>
    <w:p w14:paraId="7256B2A3" w14:textId="4E6D5B10" w:rsidR="001706CB" w:rsidRPr="00C6646A" w:rsidRDefault="00F422C5" w:rsidP="008F5E2F">
      <w:pPr>
        <w:pStyle w:val="NormaleWeb"/>
        <w:spacing w:before="0" w:beforeAutospacing="0" w:after="0" w:afterAutospacing="0"/>
        <w:jc w:val="both"/>
        <w:rPr>
          <w:rFonts w:ascii="Optima" w:hAnsi="Optima"/>
        </w:rPr>
      </w:pPr>
      <w:r w:rsidRPr="00C6646A">
        <w:rPr>
          <w:rFonts w:ascii="Optima" w:hAnsi="Optima"/>
        </w:rPr>
        <w:t xml:space="preserve">– </w:t>
      </w:r>
      <w:r w:rsidR="00C928A2" w:rsidRPr="00C6646A">
        <w:rPr>
          <w:rFonts w:ascii="Optima" w:hAnsi="Optima"/>
        </w:rPr>
        <w:t>dall’11</w:t>
      </w:r>
      <w:r w:rsidR="00016DF4" w:rsidRPr="00C6646A">
        <w:rPr>
          <w:rFonts w:ascii="Optima" w:hAnsi="Optima"/>
        </w:rPr>
        <w:t xml:space="preserve"> </w:t>
      </w:r>
      <w:r w:rsidRPr="00C6646A">
        <w:rPr>
          <w:rFonts w:ascii="Optima" w:hAnsi="Optima"/>
        </w:rPr>
        <w:t>s</w:t>
      </w:r>
      <w:r w:rsidR="00016DF4" w:rsidRPr="00C6646A">
        <w:rPr>
          <w:rFonts w:ascii="Optima" w:hAnsi="Optima"/>
        </w:rPr>
        <w:t xml:space="preserve">ettembre al 29 </w:t>
      </w:r>
      <w:r w:rsidR="001706CB" w:rsidRPr="00C6646A">
        <w:rPr>
          <w:rFonts w:ascii="Optima" w:hAnsi="Optima"/>
        </w:rPr>
        <w:t>ottobre:</w:t>
      </w:r>
    </w:p>
    <w:p w14:paraId="2C83A7E9" w14:textId="0F41B3BC" w:rsidR="00C50407" w:rsidRPr="003A35F9" w:rsidRDefault="00C50407" w:rsidP="008F5E2F">
      <w:pPr>
        <w:pStyle w:val="NormaleWeb"/>
        <w:spacing w:before="0" w:beforeAutospacing="0" w:after="0" w:afterAutospacing="0"/>
        <w:jc w:val="both"/>
        <w:rPr>
          <w:rFonts w:ascii="Optima" w:hAnsi="Optima"/>
        </w:rPr>
      </w:pPr>
      <w:r w:rsidRPr="00C6646A">
        <w:rPr>
          <w:rFonts w:ascii="Optima" w:hAnsi="Optima"/>
        </w:rPr>
        <w:t>sab-dom 10</w:t>
      </w:r>
      <w:r w:rsidR="00016DF4" w:rsidRPr="00C6646A">
        <w:rPr>
          <w:rFonts w:ascii="Optima" w:hAnsi="Optima"/>
        </w:rPr>
        <w:t>:00</w:t>
      </w:r>
      <w:r w:rsidRPr="00C6646A">
        <w:rPr>
          <w:rFonts w:ascii="Optima" w:hAnsi="Optima"/>
        </w:rPr>
        <w:t>-18</w:t>
      </w:r>
      <w:r w:rsidR="00016DF4" w:rsidRPr="00C6646A">
        <w:rPr>
          <w:rFonts w:ascii="Optima" w:hAnsi="Optima"/>
        </w:rPr>
        <w:t>:00</w:t>
      </w:r>
    </w:p>
    <w:p w14:paraId="51CD5ABA" w14:textId="77777777" w:rsidR="00C50407" w:rsidRPr="003A35F9" w:rsidRDefault="00C50407" w:rsidP="008F5E2F">
      <w:pPr>
        <w:pStyle w:val="NormaleWeb"/>
        <w:spacing w:before="0" w:beforeAutospacing="0" w:after="0" w:afterAutospacing="0"/>
        <w:jc w:val="both"/>
        <w:rPr>
          <w:rFonts w:ascii="Optima" w:hAnsi="Optima"/>
        </w:rPr>
      </w:pPr>
    </w:p>
    <w:p w14:paraId="4E1E7D8B" w14:textId="318BFA0A" w:rsidR="00C50407" w:rsidRDefault="00C50407" w:rsidP="008F5E2F">
      <w:pPr>
        <w:pStyle w:val="NormaleWeb"/>
        <w:spacing w:before="0" w:beforeAutospacing="0" w:after="0" w:afterAutospacing="0"/>
        <w:jc w:val="both"/>
        <w:rPr>
          <w:rFonts w:ascii="Optima" w:hAnsi="Optima"/>
          <w:b/>
        </w:rPr>
      </w:pPr>
      <w:r w:rsidRPr="003A35F9">
        <w:rPr>
          <w:rFonts w:ascii="Optima" w:hAnsi="Optima"/>
          <w:b/>
        </w:rPr>
        <w:t>Tariffa ingresso</w:t>
      </w:r>
      <w:r w:rsidR="00F07E2C">
        <w:rPr>
          <w:rFonts w:ascii="Optima" w:hAnsi="Optima"/>
        </w:rPr>
        <w:t>*</w:t>
      </w:r>
      <w:r w:rsidRPr="003A35F9">
        <w:rPr>
          <w:rFonts w:ascii="Optima" w:hAnsi="Optima"/>
          <w:b/>
        </w:rPr>
        <w:t>:</w:t>
      </w:r>
    </w:p>
    <w:p w14:paraId="4B5C4E3F" w14:textId="77777777" w:rsidR="008F5E2F" w:rsidRPr="003A35F9" w:rsidRDefault="008F5E2F" w:rsidP="008F5E2F">
      <w:pPr>
        <w:pStyle w:val="NormaleWeb"/>
        <w:spacing w:before="0" w:beforeAutospacing="0" w:after="0" w:afterAutospacing="0"/>
        <w:jc w:val="both"/>
        <w:rPr>
          <w:rFonts w:ascii="Optima" w:hAnsi="Optima"/>
          <w:b/>
        </w:rPr>
      </w:pPr>
    </w:p>
    <w:p w14:paraId="38F67C7A" w14:textId="05683BA8" w:rsidR="008F5E2F" w:rsidRDefault="00C50407" w:rsidP="008F5E2F">
      <w:pPr>
        <w:pStyle w:val="NormaleWeb"/>
        <w:spacing w:before="0" w:beforeAutospacing="0" w:after="0" w:afterAutospacing="0"/>
        <w:jc w:val="both"/>
        <w:rPr>
          <w:rFonts w:ascii="Optima" w:hAnsi="Optima"/>
        </w:rPr>
      </w:pPr>
      <w:r w:rsidRPr="003A35F9">
        <w:rPr>
          <w:rStyle w:val="Enfasicorsivo"/>
          <w:rFonts w:ascii="Optima" w:hAnsi="Optima"/>
        </w:rPr>
        <w:t>Intero</w:t>
      </w:r>
      <w:r w:rsidRPr="003A35F9">
        <w:rPr>
          <w:rFonts w:ascii="Optima" w:hAnsi="Optima"/>
          <w:i/>
        </w:rPr>
        <w:t xml:space="preserve"> </w:t>
      </w:r>
      <w:r w:rsidR="00EA785D">
        <w:rPr>
          <w:rFonts w:ascii="Optima" w:hAnsi="Optima"/>
        </w:rPr>
        <w:t>€ 6</w:t>
      </w:r>
    </w:p>
    <w:p w14:paraId="778A3036" w14:textId="0AC5447F" w:rsidR="008F5E2F" w:rsidRPr="003A35F9" w:rsidRDefault="00C50407" w:rsidP="008F5E2F">
      <w:pPr>
        <w:pStyle w:val="NormaleWeb"/>
        <w:spacing w:before="0" w:beforeAutospacing="0" w:after="0" w:afterAutospacing="0"/>
        <w:jc w:val="both"/>
        <w:rPr>
          <w:rFonts w:ascii="Optima" w:hAnsi="Optima"/>
        </w:rPr>
      </w:pPr>
      <w:r w:rsidRPr="003A35F9">
        <w:rPr>
          <w:rStyle w:val="Enfasicorsivo"/>
          <w:rFonts w:ascii="Optima" w:hAnsi="Optima"/>
        </w:rPr>
        <w:t>Ridotto</w:t>
      </w:r>
      <w:r w:rsidRPr="003A35F9">
        <w:rPr>
          <w:rFonts w:ascii="Optima" w:hAnsi="Optima"/>
          <w:i/>
        </w:rPr>
        <w:t xml:space="preserve"> </w:t>
      </w:r>
      <w:r w:rsidR="00EA785D">
        <w:rPr>
          <w:rFonts w:ascii="Optima" w:hAnsi="Optima"/>
        </w:rPr>
        <w:t>€ 3</w:t>
      </w:r>
      <w:r w:rsidR="003C26D0">
        <w:rPr>
          <w:rFonts w:ascii="Optima" w:hAnsi="Optima"/>
        </w:rPr>
        <w:t>:</w:t>
      </w:r>
      <w:r w:rsidRPr="003A35F9">
        <w:rPr>
          <w:rFonts w:ascii="Optima" w:hAnsi="Optima"/>
        </w:rPr>
        <w:t xml:space="preserve"> minori di 18 anni</w:t>
      </w:r>
      <w:r w:rsidR="00E90DA9" w:rsidRPr="003A35F9">
        <w:rPr>
          <w:rFonts w:ascii="Optima" w:hAnsi="Optima"/>
        </w:rPr>
        <w:t>; possessori biglietto d’ingresso MUSE – Museo delle scienze di Trento</w:t>
      </w:r>
    </w:p>
    <w:p w14:paraId="12368B3D" w14:textId="4CE172E9" w:rsidR="008F5E2F" w:rsidRPr="008F5E2F" w:rsidRDefault="00C50407" w:rsidP="008F5E2F">
      <w:pPr>
        <w:pStyle w:val="NormaleWeb"/>
        <w:spacing w:before="0" w:beforeAutospacing="0" w:after="0" w:afterAutospacing="0"/>
        <w:jc w:val="both"/>
        <w:rPr>
          <w:rStyle w:val="Enfasicorsivo"/>
          <w:rFonts w:ascii="Optima" w:hAnsi="Optima"/>
          <w:i w:val="0"/>
          <w:iCs w:val="0"/>
        </w:rPr>
      </w:pPr>
      <w:r w:rsidRPr="003A35F9">
        <w:rPr>
          <w:rStyle w:val="Enfasicorsivo"/>
          <w:rFonts w:ascii="Optima" w:hAnsi="Optima"/>
        </w:rPr>
        <w:t>Gratuito</w:t>
      </w:r>
      <w:r w:rsidRPr="003A35F9">
        <w:rPr>
          <w:rFonts w:ascii="Optima" w:hAnsi="Optima"/>
        </w:rPr>
        <w:t>: minori di 4</w:t>
      </w:r>
      <w:r w:rsidR="003C26D0" w:rsidRPr="003C26D0">
        <w:rPr>
          <w:rFonts w:ascii="Optima" w:hAnsi="Optima"/>
        </w:rPr>
        <w:t xml:space="preserve"> </w:t>
      </w:r>
      <w:r w:rsidR="003C26D0" w:rsidRPr="003A35F9">
        <w:rPr>
          <w:rFonts w:ascii="Optima" w:hAnsi="Optima"/>
        </w:rPr>
        <w:t>anni</w:t>
      </w:r>
      <w:r w:rsidRPr="003A35F9">
        <w:rPr>
          <w:rFonts w:ascii="Optima" w:hAnsi="Optima"/>
        </w:rPr>
        <w:t xml:space="preserve">; soggetti diversamente abili </w:t>
      </w:r>
      <w:r w:rsidR="00EA7ED2">
        <w:rPr>
          <w:rFonts w:ascii="Optima" w:hAnsi="Optima"/>
        </w:rPr>
        <w:t>con</w:t>
      </w:r>
      <w:r w:rsidRPr="003A35F9">
        <w:rPr>
          <w:rFonts w:ascii="Optima" w:hAnsi="Optima"/>
        </w:rPr>
        <w:t xml:space="preserve"> accompagnatore; stampa</w:t>
      </w:r>
      <w:r w:rsidR="00EA7ED2">
        <w:rPr>
          <w:rFonts w:ascii="Optima" w:hAnsi="Optima"/>
        </w:rPr>
        <w:t>,</w:t>
      </w:r>
      <w:r w:rsidRPr="003A35F9">
        <w:rPr>
          <w:rFonts w:ascii="Optima" w:hAnsi="Optima"/>
        </w:rPr>
        <w:t xml:space="preserve"> dietro presentazione tessera dell’ordine o della testata</w:t>
      </w:r>
      <w:r w:rsidR="00E90DA9" w:rsidRPr="003A35F9">
        <w:rPr>
          <w:rFonts w:ascii="Optima" w:hAnsi="Optima"/>
        </w:rPr>
        <w:t xml:space="preserve">; </w:t>
      </w:r>
      <w:r w:rsidR="008F5E2F">
        <w:rPr>
          <w:rFonts w:ascii="Optima" w:hAnsi="Optima"/>
        </w:rPr>
        <w:t>r</w:t>
      </w:r>
      <w:r w:rsidR="008F5E2F" w:rsidRPr="008F5E2F">
        <w:rPr>
          <w:rFonts w:ascii="Optima" w:hAnsi="Optima"/>
        </w:rPr>
        <w:t xml:space="preserve">esidenti comune di Campodenno; </w:t>
      </w:r>
      <w:r w:rsidR="00E90DA9" w:rsidRPr="003A35F9">
        <w:rPr>
          <w:rFonts w:ascii="Optima" w:hAnsi="Optima"/>
        </w:rPr>
        <w:t>possessori membership card MUSE – Museo delle scienze di Trento</w:t>
      </w:r>
      <w:r w:rsidR="003C26D0">
        <w:rPr>
          <w:rFonts w:ascii="Optima" w:hAnsi="Optima"/>
        </w:rPr>
        <w:t>; possessori Trentino Guest Card</w:t>
      </w:r>
      <w:r w:rsidR="00E90DA9" w:rsidRPr="003A35F9">
        <w:rPr>
          <w:rFonts w:ascii="Optima" w:hAnsi="Optima"/>
        </w:rPr>
        <w:t xml:space="preserve"> </w:t>
      </w:r>
    </w:p>
    <w:p w14:paraId="5134D08B" w14:textId="00022605" w:rsidR="00EA7ED2" w:rsidRPr="003A35F9" w:rsidRDefault="00C50407" w:rsidP="008F5E2F">
      <w:pPr>
        <w:pStyle w:val="NormaleWeb"/>
        <w:spacing w:before="0" w:beforeAutospacing="0" w:after="0" w:afterAutospacing="0"/>
        <w:jc w:val="both"/>
        <w:rPr>
          <w:rFonts w:ascii="Optima" w:hAnsi="Optima"/>
        </w:rPr>
      </w:pPr>
      <w:r w:rsidRPr="003A35F9">
        <w:rPr>
          <w:rStyle w:val="Enfasicorsivo"/>
          <w:rFonts w:ascii="Optima" w:hAnsi="Optima"/>
        </w:rPr>
        <w:t>Gruppi (minimo 15 persone)</w:t>
      </w:r>
      <w:r w:rsidRPr="003A35F9">
        <w:rPr>
          <w:rFonts w:ascii="Optima" w:hAnsi="Optima"/>
        </w:rPr>
        <w:t>: tariffa ridotta</w:t>
      </w:r>
      <w:r w:rsidR="00016DF4" w:rsidRPr="003A35F9">
        <w:rPr>
          <w:rFonts w:ascii="Optima" w:hAnsi="Optima"/>
        </w:rPr>
        <w:t xml:space="preserve"> </w:t>
      </w:r>
      <w:r w:rsidR="00330AC3">
        <w:rPr>
          <w:rFonts w:ascii="Optima" w:hAnsi="Optima"/>
        </w:rPr>
        <w:t>€ 3</w:t>
      </w:r>
    </w:p>
    <w:p w14:paraId="30A8BACE" w14:textId="6A525770" w:rsidR="00E90DA9" w:rsidRPr="003A35F9" w:rsidRDefault="009D19B0" w:rsidP="008F5E2F">
      <w:pPr>
        <w:pStyle w:val="NormaleWeb"/>
        <w:spacing w:before="0" w:beforeAutospacing="0" w:after="0" w:afterAutospacing="0"/>
        <w:jc w:val="both"/>
        <w:rPr>
          <w:rFonts w:ascii="Optima" w:hAnsi="Optima"/>
        </w:rPr>
      </w:pPr>
      <w:r w:rsidRPr="003A35F9">
        <w:rPr>
          <w:rFonts w:ascii="Optima" w:hAnsi="Optima"/>
          <w:i/>
        </w:rPr>
        <w:t>Visite guidate gratuite</w:t>
      </w:r>
      <w:r w:rsidR="00F07E2C">
        <w:rPr>
          <w:rFonts w:ascii="Optima" w:hAnsi="Optima"/>
          <w:i/>
        </w:rPr>
        <w:t xml:space="preserve"> al castello e alle mostre</w:t>
      </w:r>
      <w:r w:rsidRPr="003A35F9">
        <w:rPr>
          <w:rFonts w:ascii="Optima" w:hAnsi="Optima"/>
        </w:rPr>
        <w:t xml:space="preserve">: ogni domenica </w:t>
      </w:r>
      <w:r w:rsidR="00AF011E" w:rsidRPr="003A35F9">
        <w:rPr>
          <w:rFonts w:ascii="Optima" w:hAnsi="Optima"/>
        </w:rPr>
        <w:t>H</w:t>
      </w:r>
      <w:r w:rsidRPr="003A35F9">
        <w:rPr>
          <w:rFonts w:ascii="Optima" w:hAnsi="Optima"/>
        </w:rPr>
        <w:t xml:space="preserve"> 16</w:t>
      </w:r>
      <w:r w:rsidR="00AF011E" w:rsidRPr="003A35F9">
        <w:rPr>
          <w:rFonts w:ascii="Optima" w:hAnsi="Optima"/>
        </w:rPr>
        <w:t>:00</w:t>
      </w:r>
    </w:p>
    <w:p w14:paraId="59B97145" w14:textId="7DCC7D5A" w:rsidR="009D19B0" w:rsidRPr="003A35F9" w:rsidRDefault="009D19B0" w:rsidP="008F5E2F">
      <w:pPr>
        <w:pStyle w:val="NormaleWeb"/>
        <w:spacing w:before="0" w:beforeAutospacing="0" w:after="0" w:afterAutospacing="0"/>
        <w:jc w:val="both"/>
        <w:rPr>
          <w:rFonts w:ascii="Optima" w:hAnsi="Optima"/>
        </w:rPr>
      </w:pPr>
      <w:r w:rsidRPr="003A35F9">
        <w:rPr>
          <w:rFonts w:ascii="Optima" w:hAnsi="Optima"/>
          <w:i/>
        </w:rPr>
        <w:t>Aperture gratuite</w:t>
      </w:r>
      <w:r w:rsidRPr="003A35F9">
        <w:rPr>
          <w:rFonts w:ascii="Optima" w:hAnsi="Optima"/>
        </w:rPr>
        <w:t>: ogni prima domenica del mese</w:t>
      </w:r>
    </w:p>
    <w:p w14:paraId="620CECB8" w14:textId="77777777" w:rsidR="00C50407" w:rsidRDefault="00C50407" w:rsidP="008F5E2F">
      <w:pPr>
        <w:pStyle w:val="NormaleWeb"/>
        <w:spacing w:before="0" w:beforeAutospacing="0" w:after="0" w:afterAutospacing="0"/>
        <w:jc w:val="both"/>
        <w:rPr>
          <w:rFonts w:ascii="Optima" w:hAnsi="Optima"/>
        </w:rPr>
      </w:pPr>
    </w:p>
    <w:p w14:paraId="1B746CF0" w14:textId="77777777" w:rsidR="00330AC3" w:rsidRDefault="00330AC3" w:rsidP="00330AC3">
      <w:pPr>
        <w:pStyle w:val="NormaleWeb"/>
        <w:spacing w:before="0" w:beforeAutospacing="0" w:after="0" w:afterAutospacing="0"/>
        <w:jc w:val="both"/>
        <w:rPr>
          <w:rFonts w:ascii="Optima" w:hAnsi="Optima"/>
        </w:rPr>
      </w:pPr>
      <w:r>
        <w:rPr>
          <w:rFonts w:ascii="Optima" w:hAnsi="Optima"/>
        </w:rPr>
        <w:t>* ticket unico per visita al castello e alle mostre temporanee</w:t>
      </w:r>
    </w:p>
    <w:p w14:paraId="7AAB5F50" w14:textId="77777777" w:rsidR="00330AC3" w:rsidRPr="003A35F9" w:rsidRDefault="00330AC3" w:rsidP="008F5E2F">
      <w:pPr>
        <w:pStyle w:val="NormaleWeb"/>
        <w:spacing w:before="0" w:beforeAutospacing="0" w:after="0" w:afterAutospacing="0"/>
        <w:jc w:val="both"/>
        <w:rPr>
          <w:rFonts w:ascii="Optima" w:hAnsi="Optima"/>
        </w:rPr>
      </w:pPr>
    </w:p>
    <w:p w14:paraId="24E238DF" w14:textId="77777777" w:rsidR="00C50407" w:rsidRPr="003A35F9" w:rsidRDefault="00C50407" w:rsidP="00036D7E">
      <w:pPr>
        <w:jc w:val="both"/>
        <w:rPr>
          <w:rFonts w:ascii="Optima" w:hAnsi="Optima"/>
          <w:b/>
          <w:sz w:val="20"/>
          <w:szCs w:val="20"/>
        </w:rPr>
      </w:pPr>
      <w:r w:rsidRPr="003A35F9">
        <w:rPr>
          <w:rFonts w:ascii="Optima" w:hAnsi="Optima"/>
          <w:b/>
          <w:sz w:val="20"/>
          <w:szCs w:val="20"/>
        </w:rPr>
        <w:t>Accessibilità:</w:t>
      </w:r>
    </w:p>
    <w:p w14:paraId="15AC7751" w14:textId="77777777" w:rsidR="00C50407" w:rsidRPr="003A35F9" w:rsidRDefault="00C50407" w:rsidP="00036D7E">
      <w:pPr>
        <w:jc w:val="both"/>
        <w:rPr>
          <w:rFonts w:ascii="Optima" w:hAnsi="Optima"/>
          <w:sz w:val="20"/>
          <w:szCs w:val="20"/>
        </w:rPr>
      </w:pPr>
      <w:r w:rsidRPr="003A35F9">
        <w:rPr>
          <w:rFonts w:ascii="Optima" w:hAnsi="Optima"/>
          <w:sz w:val="20"/>
          <w:szCs w:val="20"/>
        </w:rPr>
        <w:t>Il percorso di visita è accessibile a soggetti diversamente abili</w:t>
      </w:r>
    </w:p>
    <w:p w14:paraId="146A09AA" w14:textId="77777777" w:rsidR="00C50407" w:rsidRPr="003A35F9" w:rsidRDefault="00C50407" w:rsidP="00036D7E">
      <w:pPr>
        <w:jc w:val="both"/>
        <w:rPr>
          <w:rFonts w:ascii="Optima" w:hAnsi="Optima"/>
          <w:sz w:val="20"/>
          <w:szCs w:val="20"/>
        </w:rPr>
      </w:pPr>
      <w:r w:rsidRPr="003A35F9">
        <w:rPr>
          <w:rFonts w:ascii="Optima" w:hAnsi="Optima"/>
          <w:sz w:val="20"/>
          <w:szCs w:val="20"/>
        </w:rPr>
        <w:t>Privo di barriere architettoniche</w:t>
      </w:r>
    </w:p>
    <w:p w14:paraId="43016AD1" w14:textId="77777777" w:rsidR="00C50407" w:rsidRPr="003A35F9" w:rsidRDefault="00C50407" w:rsidP="00036D7E">
      <w:pPr>
        <w:jc w:val="both"/>
        <w:rPr>
          <w:rFonts w:ascii="Optima" w:hAnsi="Optima"/>
          <w:sz w:val="20"/>
          <w:szCs w:val="20"/>
        </w:rPr>
      </w:pPr>
      <w:r w:rsidRPr="003A35F9">
        <w:rPr>
          <w:rFonts w:ascii="Optima" w:hAnsi="Optima"/>
          <w:sz w:val="20"/>
          <w:szCs w:val="20"/>
        </w:rPr>
        <w:t>Presenza ascensore</w:t>
      </w:r>
    </w:p>
    <w:p w14:paraId="286BA646" w14:textId="77777777" w:rsidR="00C50407" w:rsidRPr="003A35F9" w:rsidRDefault="00C50407" w:rsidP="00036D7E">
      <w:pPr>
        <w:jc w:val="both"/>
        <w:rPr>
          <w:rFonts w:ascii="Optima" w:hAnsi="Optima"/>
          <w:sz w:val="20"/>
          <w:szCs w:val="20"/>
        </w:rPr>
      </w:pPr>
    </w:p>
    <w:p w14:paraId="44D696CF" w14:textId="77777777" w:rsidR="00C50407" w:rsidRPr="003A35F9" w:rsidRDefault="00C50407" w:rsidP="00036D7E">
      <w:pPr>
        <w:pStyle w:val="NormaleWeb"/>
        <w:spacing w:before="0" w:beforeAutospacing="0" w:after="0" w:afterAutospacing="0"/>
        <w:jc w:val="both"/>
        <w:rPr>
          <w:rFonts w:ascii="Optima" w:hAnsi="Optima"/>
          <w:b/>
        </w:rPr>
      </w:pPr>
      <w:r w:rsidRPr="003A35F9">
        <w:rPr>
          <w:rFonts w:ascii="Optima" w:hAnsi="Optima"/>
          <w:b/>
        </w:rPr>
        <w:t>Come arrivare:</w:t>
      </w:r>
    </w:p>
    <w:p w14:paraId="28F1CFB8" w14:textId="5FBAA095" w:rsidR="00C37E9C" w:rsidRPr="003A35F9" w:rsidRDefault="00C50407" w:rsidP="00036D7E">
      <w:pPr>
        <w:pStyle w:val="NormaleWeb"/>
        <w:spacing w:before="0" w:beforeAutospacing="0" w:after="0" w:afterAutospacing="0"/>
        <w:jc w:val="both"/>
        <w:rPr>
          <w:rFonts w:ascii="Optima" w:hAnsi="Optima"/>
        </w:rPr>
      </w:pPr>
      <w:r w:rsidRPr="003A35F9">
        <w:rPr>
          <w:rFonts w:ascii="Optima" w:hAnsi="Optima"/>
        </w:rPr>
        <w:t>In auto: All’uscita del Casello Autostradale Mezzocorona-S.Michele All'Adige A22, imboccare la SS43, svoltare a sinistra all’altezza di Cressino e poi seguire le indicazioni per la vicina frazione di Segonzone e il castello.</w:t>
      </w:r>
    </w:p>
    <w:p w14:paraId="57B02FFC" w14:textId="5F837689" w:rsidR="00016DF4" w:rsidRDefault="00F07E2C" w:rsidP="00036D7E">
      <w:pPr>
        <w:pStyle w:val="NormaleWeb"/>
        <w:spacing w:before="0" w:beforeAutospacing="0" w:after="0" w:afterAutospacing="0"/>
        <w:jc w:val="both"/>
        <w:rPr>
          <w:rFonts w:ascii="Optima" w:hAnsi="Optima"/>
        </w:rPr>
      </w:pPr>
      <w:r>
        <w:rPr>
          <w:rFonts w:ascii="Optima" w:hAnsi="Optima"/>
        </w:rPr>
        <w:t>Distanza in auto dal capoluogo Trento: 30 min. circa.</w:t>
      </w:r>
    </w:p>
    <w:p w14:paraId="31510EDA" w14:textId="77777777" w:rsidR="00F07E2C" w:rsidRPr="003A35F9" w:rsidRDefault="00F07E2C" w:rsidP="00036D7E">
      <w:pPr>
        <w:pStyle w:val="NormaleWeb"/>
        <w:spacing w:before="0" w:beforeAutospacing="0" w:after="0" w:afterAutospacing="0"/>
        <w:jc w:val="both"/>
        <w:rPr>
          <w:rFonts w:ascii="Optima" w:hAnsi="Optima"/>
        </w:rPr>
      </w:pPr>
    </w:p>
    <w:p w14:paraId="0C1C3483" w14:textId="77777777" w:rsidR="00716A63" w:rsidRDefault="00C50407" w:rsidP="00036D7E">
      <w:pPr>
        <w:pStyle w:val="NormaleWeb"/>
        <w:spacing w:before="0" w:beforeAutospacing="0" w:after="0" w:afterAutospacing="0"/>
        <w:jc w:val="both"/>
        <w:rPr>
          <w:rFonts w:ascii="Optima" w:hAnsi="Optima"/>
        </w:rPr>
      </w:pPr>
      <w:r w:rsidRPr="003A35F9">
        <w:rPr>
          <w:rFonts w:ascii="Optima" w:hAnsi="Optima"/>
          <w:b/>
        </w:rPr>
        <w:t>Parcheggio:</w:t>
      </w:r>
      <w:r w:rsidRPr="003A35F9">
        <w:rPr>
          <w:rFonts w:ascii="Optima" w:hAnsi="Optima"/>
          <w:b/>
        </w:rPr>
        <w:br/>
      </w:r>
      <w:r w:rsidRPr="003A35F9">
        <w:rPr>
          <w:rFonts w:ascii="Optima" w:hAnsi="Optima"/>
        </w:rPr>
        <w:t>Parcheggio auto gratuito in loco.</w:t>
      </w:r>
    </w:p>
    <w:p w14:paraId="2F2DBB5D" w14:textId="6D794B55" w:rsidR="007448B4" w:rsidRDefault="00C50407" w:rsidP="003E5C7A">
      <w:pPr>
        <w:pStyle w:val="NormaleWeb"/>
        <w:spacing w:before="0" w:beforeAutospacing="0" w:after="0" w:afterAutospacing="0"/>
        <w:jc w:val="both"/>
        <w:rPr>
          <w:rFonts w:ascii="Optima" w:hAnsi="Optima"/>
        </w:rPr>
      </w:pPr>
      <w:r w:rsidRPr="003A35F9">
        <w:rPr>
          <w:rFonts w:ascii="Optima" w:hAnsi="Optima"/>
        </w:rPr>
        <w:t xml:space="preserve">I pullman devono parcheggiare nella piazza di Segonzone. </w:t>
      </w:r>
    </w:p>
    <w:p w14:paraId="0879A97E" w14:textId="2A49A527" w:rsidR="00C6646A" w:rsidRDefault="00C6646A" w:rsidP="00036D7E">
      <w:pPr>
        <w:jc w:val="both"/>
        <w:rPr>
          <w:rFonts w:ascii="Optima" w:hAnsi="Optima"/>
          <w:sz w:val="20"/>
          <w:szCs w:val="20"/>
        </w:rPr>
      </w:pPr>
      <w:r>
        <w:rPr>
          <w:rFonts w:ascii="Optima" w:hAnsi="Optima"/>
          <w:sz w:val="20"/>
          <w:szCs w:val="20"/>
        </w:rPr>
        <w:br w:type="page"/>
      </w:r>
    </w:p>
    <w:p w14:paraId="5B6D3C5F" w14:textId="08B1FC6E" w:rsidR="007448B4" w:rsidRDefault="007448B4" w:rsidP="00036D7E">
      <w:pPr>
        <w:tabs>
          <w:tab w:val="left" w:pos="2869"/>
        </w:tabs>
        <w:jc w:val="both"/>
        <w:rPr>
          <w:rFonts w:ascii="Optima" w:hAnsi="Optima"/>
          <w:b/>
          <w:sz w:val="20"/>
          <w:szCs w:val="20"/>
        </w:rPr>
      </w:pPr>
      <w:r w:rsidRPr="007448B4">
        <w:rPr>
          <w:rFonts w:ascii="Optima" w:hAnsi="Optima"/>
          <w:b/>
          <w:sz w:val="20"/>
          <w:szCs w:val="20"/>
        </w:rPr>
        <w:lastRenderedPageBreak/>
        <w:t>Colophon</w:t>
      </w:r>
    </w:p>
    <w:p w14:paraId="2193D09A" w14:textId="77777777" w:rsidR="007448B4" w:rsidRDefault="007448B4" w:rsidP="00036D7E">
      <w:pPr>
        <w:tabs>
          <w:tab w:val="left" w:pos="2869"/>
        </w:tabs>
        <w:jc w:val="both"/>
        <w:rPr>
          <w:rFonts w:ascii="Optima" w:hAnsi="Optima"/>
          <w:b/>
          <w:sz w:val="20"/>
          <w:szCs w:val="20"/>
        </w:rPr>
      </w:pPr>
    </w:p>
    <w:p w14:paraId="7447F5D0" w14:textId="77777777" w:rsidR="007448B4" w:rsidRPr="007448B4" w:rsidRDefault="007448B4" w:rsidP="00036D7E">
      <w:pPr>
        <w:pStyle w:val="normal"/>
        <w:jc w:val="both"/>
        <w:rPr>
          <w:rFonts w:ascii="Optima" w:hAnsi="Optima"/>
        </w:rPr>
      </w:pPr>
      <w:r w:rsidRPr="007448B4">
        <w:rPr>
          <w:rFonts w:ascii="Optima" w:hAnsi="Optima"/>
        </w:rPr>
        <w:t>COMUNE DI CAMPODENNO</w:t>
      </w:r>
    </w:p>
    <w:p w14:paraId="07AE2C18" w14:textId="77777777" w:rsidR="007448B4" w:rsidRPr="007448B4" w:rsidRDefault="007448B4" w:rsidP="00036D7E">
      <w:pPr>
        <w:pStyle w:val="normal"/>
        <w:jc w:val="both"/>
        <w:rPr>
          <w:rFonts w:ascii="Optima" w:hAnsi="Optima"/>
        </w:rPr>
      </w:pPr>
      <w:r w:rsidRPr="007448B4">
        <w:rPr>
          <w:rFonts w:ascii="Optima" w:hAnsi="Optima"/>
          <w:i/>
        </w:rPr>
        <w:t>Sindaco</w:t>
      </w:r>
      <w:r w:rsidRPr="007448B4">
        <w:rPr>
          <w:rFonts w:ascii="Optima" w:hAnsi="Optima"/>
        </w:rPr>
        <w:t xml:space="preserve"> Daniele Biada</w:t>
      </w:r>
    </w:p>
    <w:p w14:paraId="3FDE4E30" w14:textId="77777777" w:rsidR="007448B4" w:rsidRPr="007448B4" w:rsidRDefault="007448B4" w:rsidP="00036D7E">
      <w:pPr>
        <w:pStyle w:val="normal"/>
        <w:jc w:val="both"/>
        <w:rPr>
          <w:rFonts w:ascii="Optima" w:hAnsi="Optima"/>
        </w:rPr>
      </w:pPr>
      <w:r w:rsidRPr="007448B4">
        <w:rPr>
          <w:rFonts w:ascii="Optima" w:hAnsi="Optima"/>
          <w:i/>
        </w:rPr>
        <w:t>Vicesindaco e assessore alla cultura</w:t>
      </w:r>
      <w:r w:rsidRPr="007448B4">
        <w:rPr>
          <w:rFonts w:ascii="Optima" w:hAnsi="Optima"/>
        </w:rPr>
        <w:t xml:space="preserve"> Igor Portolan</w:t>
      </w:r>
    </w:p>
    <w:p w14:paraId="4E6A6D7D" w14:textId="77777777" w:rsidR="007448B4" w:rsidRPr="007448B4" w:rsidRDefault="007448B4" w:rsidP="00036D7E">
      <w:pPr>
        <w:pStyle w:val="normal"/>
        <w:jc w:val="both"/>
        <w:rPr>
          <w:rFonts w:ascii="Optima" w:hAnsi="Optima"/>
          <w:b/>
        </w:rPr>
      </w:pPr>
    </w:p>
    <w:p w14:paraId="63F73D62" w14:textId="77777777" w:rsidR="007448B4" w:rsidRPr="007448B4" w:rsidRDefault="007448B4" w:rsidP="00036D7E">
      <w:pPr>
        <w:pStyle w:val="normal"/>
        <w:jc w:val="both"/>
        <w:rPr>
          <w:rFonts w:ascii="Optima" w:hAnsi="Optima"/>
        </w:rPr>
      </w:pPr>
      <w:r w:rsidRPr="007448B4">
        <w:rPr>
          <w:rFonts w:ascii="Optima" w:hAnsi="Optima"/>
        </w:rPr>
        <w:t>CASTEL BELASI CULTURA</w:t>
      </w:r>
    </w:p>
    <w:p w14:paraId="1EFAC4CD" w14:textId="77777777" w:rsidR="007448B4" w:rsidRPr="007448B4" w:rsidRDefault="007448B4" w:rsidP="00036D7E">
      <w:pPr>
        <w:pStyle w:val="normal"/>
        <w:jc w:val="both"/>
        <w:rPr>
          <w:rFonts w:ascii="Optima" w:hAnsi="Optima"/>
        </w:rPr>
      </w:pPr>
      <w:r w:rsidRPr="007448B4">
        <w:rPr>
          <w:rFonts w:ascii="Optima" w:hAnsi="Optima"/>
          <w:i/>
        </w:rPr>
        <w:t>Direttore artistico</w:t>
      </w:r>
      <w:r w:rsidRPr="007448B4">
        <w:rPr>
          <w:rFonts w:ascii="Optima" w:hAnsi="Optima"/>
        </w:rPr>
        <w:t xml:space="preserve"> Stefano Cagol</w:t>
      </w:r>
    </w:p>
    <w:p w14:paraId="155CAB0A" w14:textId="77777777" w:rsidR="007448B4" w:rsidRPr="007448B4" w:rsidRDefault="007448B4" w:rsidP="00036D7E">
      <w:pPr>
        <w:pStyle w:val="normal"/>
        <w:jc w:val="both"/>
        <w:rPr>
          <w:rFonts w:ascii="Optima" w:hAnsi="Optima"/>
        </w:rPr>
      </w:pPr>
      <w:r w:rsidRPr="007448B4">
        <w:rPr>
          <w:rFonts w:ascii="Optima" w:hAnsi="Optima"/>
          <w:i/>
        </w:rPr>
        <w:t xml:space="preserve">Public Programmes Management </w:t>
      </w:r>
      <w:r w:rsidRPr="007448B4">
        <w:rPr>
          <w:rFonts w:ascii="Optima" w:hAnsi="Optima"/>
        </w:rPr>
        <w:t>Mariella Rossi</w:t>
      </w:r>
    </w:p>
    <w:p w14:paraId="1F1A6BD0" w14:textId="77777777" w:rsidR="007448B4" w:rsidRPr="007448B4" w:rsidRDefault="007448B4" w:rsidP="00036D7E">
      <w:pPr>
        <w:pStyle w:val="normal"/>
        <w:jc w:val="both"/>
        <w:rPr>
          <w:rFonts w:ascii="Optima" w:hAnsi="Optima"/>
        </w:rPr>
      </w:pPr>
      <w:r w:rsidRPr="007448B4">
        <w:rPr>
          <w:rFonts w:ascii="Optima" w:hAnsi="Optima"/>
          <w:i/>
        </w:rPr>
        <w:t>Accoglienza</w:t>
      </w:r>
      <w:r w:rsidRPr="007448B4">
        <w:rPr>
          <w:rFonts w:ascii="Optima" w:hAnsi="Optima"/>
        </w:rPr>
        <w:t xml:space="preserve"> Giovanni Marcolla</w:t>
      </w:r>
    </w:p>
    <w:p w14:paraId="53A6C17C" w14:textId="77777777" w:rsidR="007448B4" w:rsidRPr="007448B4" w:rsidRDefault="007448B4" w:rsidP="00036D7E">
      <w:pPr>
        <w:pStyle w:val="normal"/>
        <w:jc w:val="both"/>
        <w:rPr>
          <w:rFonts w:ascii="Optima" w:hAnsi="Optima"/>
        </w:rPr>
      </w:pPr>
      <w:r w:rsidRPr="007448B4">
        <w:rPr>
          <w:rFonts w:ascii="Optima" w:hAnsi="Optima"/>
          <w:i/>
        </w:rPr>
        <w:t>Segreteria</w:t>
      </w:r>
      <w:r w:rsidRPr="007448B4">
        <w:rPr>
          <w:rFonts w:ascii="Optima" w:hAnsi="Optima"/>
        </w:rPr>
        <w:t xml:space="preserve"> Marilena Boller</w:t>
      </w:r>
    </w:p>
    <w:p w14:paraId="3F59915B" w14:textId="77777777" w:rsidR="007448B4" w:rsidRPr="007448B4" w:rsidRDefault="007448B4" w:rsidP="00036D7E">
      <w:pPr>
        <w:pStyle w:val="normal"/>
        <w:jc w:val="both"/>
        <w:rPr>
          <w:rFonts w:ascii="Optima" w:hAnsi="Optima"/>
        </w:rPr>
      </w:pPr>
      <w:r w:rsidRPr="007448B4">
        <w:rPr>
          <w:rFonts w:ascii="Optima" w:hAnsi="Optima"/>
          <w:i/>
        </w:rPr>
        <w:t>Manutenzione</w:t>
      </w:r>
      <w:r w:rsidRPr="007448B4">
        <w:rPr>
          <w:rFonts w:ascii="Optima" w:hAnsi="Optima"/>
        </w:rPr>
        <w:t xml:space="preserve"> Michele Boller</w:t>
      </w:r>
    </w:p>
    <w:p w14:paraId="6A2A2BB2" w14:textId="77777777" w:rsidR="007448B4" w:rsidRPr="007448B4" w:rsidRDefault="007448B4" w:rsidP="00036D7E">
      <w:pPr>
        <w:pStyle w:val="normal"/>
        <w:jc w:val="both"/>
        <w:rPr>
          <w:rFonts w:ascii="Optima" w:hAnsi="Optima"/>
        </w:rPr>
      </w:pPr>
      <w:r w:rsidRPr="007448B4">
        <w:rPr>
          <w:rFonts w:ascii="Optima" w:hAnsi="Optima"/>
          <w:i/>
        </w:rPr>
        <w:t>Punto ristoro</w:t>
      </w:r>
      <w:r w:rsidRPr="007448B4">
        <w:rPr>
          <w:rFonts w:ascii="Optima" w:hAnsi="Optima"/>
        </w:rPr>
        <w:t xml:space="preserve"> Pro Loco Castel Belasi </w:t>
      </w:r>
    </w:p>
    <w:p w14:paraId="3EB6679B" w14:textId="77777777" w:rsidR="007448B4" w:rsidRDefault="007448B4" w:rsidP="00036D7E">
      <w:pPr>
        <w:tabs>
          <w:tab w:val="left" w:pos="2869"/>
        </w:tabs>
        <w:jc w:val="both"/>
        <w:rPr>
          <w:rFonts w:ascii="Optima" w:hAnsi="Optima"/>
          <w:b/>
          <w:sz w:val="20"/>
          <w:szCs w:val="20"/>
        </w:rPr>
      </w:pPr>
    </w:p>
    <w:p w14:paraId="6EDB2B1F" w14:textId="26B6BA39" w:rsidR="007448B4" w:rsidRPr="00BC3F83" w:rsidRDefault="005965B7" w:rsidP="00036D7E">
      <w:pPr>
        <w:tabs>
          <w:tab w:val="left" w:pos="2869"/>
        </w:tabs>
        <w:jc w:val="both"/>
        <w:rPr>
          <w:rFonts w:ascii="Optima" w:hAnsi="Optima"/>
          <w:sz w:val="20"/>
          <w:szCs w:val="20"/>
        </w:rPr>
      </w:pPr>
      <w:r w:rsidRPr="00BC3F83">
        <w:rPr>
          <w:rFonts w:ascii="Optima" w:hAnsi="Optima"/>
          <w:sz w:val="20"/>
          <w:szCs w:val="20"/>
        </w:rPr>
        <w:t>WE ARE THE FLOOD –</w:t>
      </w:r>
      <w:r w:rsidR="007448B4" w:rsidRPr="00BC3F83">
        <w:rPr>
          <w:rFonts w:ascii="Optima" w:hAnsi="Optima"/>
          <w:sz w:val="20"/>
          <w:szCs w:val="20"/>
        </w:rPr>
        <w:t xml:space="preserve"> MUSE</w:t>
      </w:r>
    </w:p>
    <w:p w14:paraId="3EC59399" w14:textId="77777777" w:rsidR="00BC3F83" w:rsidRPr="00BC3F83" w:rsidRDefault="00BC3F83" w:rsidP="00036D7E">
      <w:pPr>
        <w:widowControl w:val="0"/>
        <w:suppressAutoHyphens/>
        <w:autoSpaceDE w:val="0"/>
        <w:autoSpaceDN w:val="0"/>
        <w:adjustRightInd w:val="0"/>
        <w:jc w:val="both"/>
        <w:textAlignment w:val="center"/>
        <w:rPr>
          <w:rFonts w:ascii="Optima" w:hAnsi="Optima" w:cs="Optima-Regular"/>
          <w:color w:val="111111"/>
          <w:sz w:val="20"/>
          <w:szCs w:val="20"/>
        </w:rPr>
      </w:pPr>
      <w:r w:rsidRPr="00BC3F83">
        <w:rPr>
          <w:rFonts w:ascii="Optima" w:hAnsi="Optima" w:cs="Optima-Regular"/>
          <w:color w:val="000000"/>
          <w:sz w:val="20"/>
          <w:szCs w:val="20"/>
        </w:rPr>
        <w:t>muse.it</w:t>
      </w:r>
    </w:p>
    <w:p w14:paraId="3CBC29B3" w14:textId="77777777" w:rsidR="00BC3F83" w:rsidRPr="00BC3F83" w:rsidRDefault="00BC3F83" w:rsidP="00036D7E">
      <w:pPr>
        <w:tabs>
          <w:tab w:val="left" w:pos="2869"/>
        </w:tabs>
        <w:jc w:val="both"/>
        <w:rPr>
          <w:rFonts w:ascii="Optima" w:hAnsi="Optima"/>
          <w:sz w:val="20"/>
          <w:szCs w:val="20"/>
        </w:rPr>
      </w:pPr>
      <w:r w:rsidRPr="00BC3F83">
        <w:rPr>
          <w:rFonts w:ascii="Optima" w:hAnsi="Optima" w:cs="Optima-Regular"/>
          <w:color w:val="000000"/>
          <w:sz w:val="20"/>
          <w:szCs w:val="20"/>
        </w:rPr>
        <w:t>wearetheflood.muse.it</w:t>
      </w:r>
    </w:p>
    <w:p w14:paraId="230A5289" w14:textId="77777777" w:rsidR="005965B7" w:rsidRPr="00BC3F83"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p>
    <w:p w14:paraId="4C5BE503" w14:textId="19989F0E" w:rsidR="005965B7" w:rsidRPr="00BC3F83" w:rsidRDefault="005965B7"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sidRPr="00BC3F83">
        <w:rPr>
          <w:rFonts w:ascii="Optima" w:hAnsi="Optima" w:cs="Optima-Regular"/>
          <w:i/>
          <w:color w:val="000000"/>
          <w:sz w:val="20"/>
          <w:szCs w:val="20"/>
        </w:rPr>
        <w:t>Supervisione</w:t>
      </w:r>
      <w:r w:rsidRPr="00BC3F83">
        <w:rPr>
          <w:rFonts w:ascii="Optima" w:hAnsi="Optima" w:cs="Optima-Regular"/>
          <w:color w:val="000000"/>
          <w:sz w:val="20"/>
          <w:szCs w:val="20"/>
        </w:rPr>
        <w:t xml:space="preserve"> Michele Lanzinger – MUSE</w:t>
      </w:r>
    </w:p>
    <w:p w14:paraId="01D99737" w14:textId="0F1AAC90" w:rsidR="005965B7" w:rsidRPr="00BC3F83" w:rsidRDefault="005965B7"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sidRPr="00BC3F83">
        <w:rPr>
          <w:rFonts w:ascii="Optima" w:hAnsi="Optima" w:cs="Optima-Regular"/>
          <w:i/>
          <w:color w:val="000000"/>
          <w:sz w:val="20"/>
          <w:szCs w:val="20"/>
        </w:rPr>
        <w:t>Ideato e curato da</w:t>
      </w:r>
      <w:r w:rsidRPr="00BC3F83">
        <w:rPr>
          <w:rFonts w:ascii="Optima" w:hAnsi="Optima" w:cs="Optima-Regular"/>
          <w:color w:val="000000"/>
          <w:sz w:val="20"/>
          <w:szCs w:val="20"/>
        </w:rPr>
        <w:t xml:space="preserve"> Stefano Cagol</w:t>
      </w:r>
    </w:p>
    <w:p w14:paraId="6B7814E8" w14:textId="0D5AC6F0" w:rsidR="005965B7" w:rsidRPr="00BC3F83"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BC3F83">
        <w:rPr>
          <w:rFonts w:ascii="Optima" w:hAnsi="Optima" w:cs="Optima-Italic"/>
          <w:i/>
          <w:iCs/>
          <w:color w:val="000000"/>
          <w:sz w:val="20"/>
          <w:szCs w:val="20"/>
        </w:rPr>
        <w:t>Public Programmes Management</w:t>
      </w:r>
      <w:r w:rsidRPr="00BC3F83">
        <w:rPr>
          <w:rFonts w:ascii="Optima" w:hAnsi="Optima" w:cs="Optima-Regular"/>
          <w:color w:val="000000"/>
          <w:sz w:val="20"/>
          <w:szCs w:val="20"/>
        </w:rPr>
        <w:t xml:space="preserve"> Patrizia Famà – MUSE</w:t>
      </w:r>
    </w:p>
    <w:p w14:paraId="68313B3D" w14:textId="6E8EA89F" w:rsidR="005965B7" w:rsidRPr="00BC3F83" w:rsidRDefault="005965B7"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sidRPr="00BC3F83">
        <w:rPr>
          <w:rFonts w:ascii="Optima" w:hAnsi="Optima" w:cs="Optima-Italic"/>
          <w:i/>
          <w:iCs/>
          <w:color w:val="000000"/>
          <w:sz w:val="20"/>
          <w:szCs w:val="20"/>
        </w:rPr>
        <w:t xml:space="preserve">Project Management </w:t>
      </w:r>
      <w:r w:rsidRPr="00BC3F83">
        <w:rPr>
          <w:rFonts w:ascii="Optima" w:hAnsi="Optima" w:cs="Optima-Regular"/>
          <w:color w:val="000000"/>
          <w:sz w:val="20"/>
          <w:szCs w:val="20"/>
        </w:rPr>
        <w:t>Carlo Maiolini – MUSE</w:t>
      </w:r>
      <w:r w:rsidRPr="00BC3F83">
        <w:rPr>
          <w:rFonts w:ascii="Optima" w:hAnsi="Optima" w:cs="Optima-Italic"/>
          <w:i/>
          <w:iCs/>
          <w:color w:val="000000"/>
          <w:sz w:val="20"/>
          <w:szCs w:val="20"/>
        </w:rPr>
        <w:t xml:space="preserve"> </w:t>
      </w:r>
      <w:r w:rsidRPr="00BC3F83">
        <w:rPr>
          <w:rFonts w:ascii="Optima" w:hAnsi="Optima" w:cs="Optima-Regular"/>
          <w:color w:val="000000"/>
          <w:sz w:val="20"/>
          <w:szCs w:val="20"/>
        </w:rPr>
        <w:t>con  Silvia Scarian Monsorno – MUSE</w:t>
      </w:r>
    </w:p>
    <w:p w14:paraId="63F89C3F" w14:textId="71E7C7E1" w:rsidR="005965B7" w:rsidRPr="00BC3F83"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BC3F83">
        <w:rPr>
          <w:rFonts w:ascii="Optima" w:hAnsi="Optima" w:cs="Optima-Italic"/>
          <w:i/>
          <w:iCs/>
          <w:color w:val="000000"/>
          <w:sz w:val="20"/>
          <w:szCs w:val="20"/>
        </w:rPr>
        <w:t>Board of research advisors</w:t>
      </w:r>
      <w:r w:rsidRPr="00BC3F83">
        <w:rPr>
          <w:rFonts w:ascii="Optima" w:hAnsi="Optima" w:cs="Optima-Regular"/>
          <w:color w:val="000000"/>
          <w:sz w:val="20"/>
          <w:szCs w:val="20"/>
        </w:rPr>
        <w:t xml:space="preserve"> Giorgia Calò, Elisa Carollo, Alessandro Castiglioni, Blanca de la Torre, Gianluca d’Incà Levis, Mareike Dittmer, Gregor Jansen, Khaled Ramadan, Julie Reiss, Rachel Rits-Volloch, Nicola Trezzi, Massimo Bernardi – MUSE</w:t>
      </w:r>
    </w:p>
    <w:p w14:paraId="4CDA48DA" w14:textId="63EC0722" w:rsidR="005965B7" w:rsidRPr="00BC3F83" w:rsidRDefault="005965B7"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sidRPr="00BC3F83">
        <w:rPr>
          <w:rFonts w:ascii="Optima" w:hAnsi="Optima" w:cs="Optima-Regular"/>
          <w:i/>
          <w:color w:val="000000"/>
          <w:sz w:val="20"/>
          <w:szCs w:val="20"/>
        </w:rPr>
        <w:t>Ufficio stampa, web e promozione</w:t>
      </w:r>
      <w:r w:rsidRPr="00BC3F83">
        <w:rPr>
          <w:rFonts w:ascii="Optima" w:hAnsi="Optima" w:cs="Optima-Regular"/>
          <w:color w:val="000000"/>
          <w:sz w:val="20"/>
          <w:szCs w:val="20"/>
        </w:rPr>
        <w:t xml:space="preserve"> Ufficio Stampa – MUSE</w:t>
      </w:r>
    </w:p>
    <w:p w14:paraId="10CD251E" w14:textId="70DAA20D" w:rsidR="005965B7" w:rsidRPr="00BC3F83" w:rsidRDefault="005965B7"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sidRPr="00BC3F83">
        <w:rPr>
          <w:rFonts w:ascii="Optima" w:hAnsi="Optima" w:cs="Optima-Regular"/>
          <w:i/>
          <w:color w:val="000000"/>
          <w:sz w:val="20"/>
          <w:szCs w:val="20"/>
        </w:rPr>
        <w:t xml:space="preserve">Realizzazione allestimenti, tecnologie multimediali e supporto tecnico </w:t>
      </w:r>
      <w:r w:rsidRPr="00BC3F83">
        <w:rPr>
          <w:rFonts w:ascii="Optima" w:hAnsi="Optima" w:cs="Optima-Regular"/>
          <w:color w:val="000000"/>
          <w:sz w:val="20"/>
          <w:szCs w:val="20"/>
        </w:rPr>
        <w:t>Area tecnica – MUSE</w:t>
      </w:r>
    </w:p>
    <w:p w14:paraId="1B5DF808" w14:textId="614BDA97" w:rsidR="00BC3F83"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BC3F83">
        <w:rPr>
          <w:rFonts w:ascii="Optima" w:hAnsi="Optima" w:cs="Optima-Regular"/>
          <w:i/>
          <w:color w:val="000000"/>
          <w:sz w:val="20"/>
          <w:szCs w:val="20"/>
        </w:rPr>
        <w:t>Gestione amministrativa</w:t>
      </w:r>
      <w:r w:rsidRPr="00BC3F83">
        <w:rPr>
          <w:rFonts w:ascii="Optima" w:hAnsi="Optima" w:cs="Optima-Regular"/>
          <w:color w:val="000000"/>
          <w:sz w:val="20"/>
          <w:szCs w:val="20"/>
        </w:rPr>
        <w:t xml:space="preserve"> Servizio Affari Generali e Contabilità – MUSE</w:t>
      </w:r>
    </w:p>
    <w:p w14:paraId="360DAB0C" w14:textId="77777777" w:rsidR="003E5C7A" w:rsidRPr="003E5C7A" w:rsidRDefault="003E5C7A" w:rsidP="00036D7E">
      <w:pPr>
        <w:widowControl w:val="0"/>
        <w:suppressAutoHyphens/>
        <w:autoSpaceDE w:val="0"/>
        <w:autoSpaceDN w:val="0"/>
        <w:adjustRightInd w:val="0"/>
        <w:jc w:val="both"/>
        <w:textAlignment w:val="center"/>
        <w:rPr>
          <w:rFonts w:ascii="Optima" w:hAnsi="Optima" w:cs="Optima-Regular"/>
          <w:color w:val="000000"/>
          <w:sz w:val="20"/>
          <w:szCs w:val="20"/>
        </w:rPr>
      </w:pPr>
    </w:p>
    <w:p w14:paraId="386A47FC" w14:textId="0E52D910" w:rsidR="005965B7" w:rsidRPr="00BC3F83"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BC3F83">
        <w:rPr>
          <w:rFonts w:ascii="Optima" w:hAnsi="Optima" w:cs="Optima-Regular"/>
          <w:i/>
          <w:color w:val="000000"/>
          <w:sz w:val="20"/>
          <w:szCs w:val="20"/>
        </w:rPr>
        <w:t>Progetto realizzato con il supporto di</w:t>
      </w:r>
      <w:r w:rsidRPr="00BC3F83">
        <w:rPr>
          <w:rFonts w:ascii="Optima" w:hAnsi="Optima" w:cs="Optima-Regular"/>
          <w:color w:val="000000"/>
          <w:sz w:val="20"/>
          <w:szCs w:val="20"/>
        </w:rPr>
        <w:t xml:space="preserve"> IBSA Foundation for scientific research</w:t>
      </w:r>
    </w:p>
    <w:p w14:paraId="7428C837" w14:textId="23318B9C" w:rsidR="005965B7" w:rsidRPr="00BC3F83"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BC3F83">
        <w:rPr>
          <w:rFonts w:ascii="Optima" w:hAnsi="Optima" w:cs="Optima-Regular"/>
          <w:i/>
          <w:color w:val="000000"/>
          <w:sz w:val="20"/>
          <w:szCs w:val="20"/>
        </w:rPr>
        <w:t>Si ringrazia</w:t>
      </w:r>
      <w:r w:rsidRPr="00BC3F83">
        <w:rPr>
          <w:rFonts w:ascii="Optima" w:hAnsi="Optima" w:cs="Optima-Regular"/>
          <w:color w:val="000000"/>
          <w:sz w:val="20"/>
          <w:szCs w:val="20"/>
        </w:rPr>
        <w:t xml:space="preserve"> DAO COOPERATIVA </w:t>
      </w:r>
    </w:p>
    <w:sectPr w:rsidR="005965B7" w:rsidRPr="00BC3F83" w:rsidSect="008752F8">
      <w:headerReference w:type="default" r:id="rId7"/>
      <w:footerReference w:type="even" r:id="rId8"/>
      <w:footerReference w:type="default" r:id="rId9"/>
      <w:pgSz w:w="11900" w:h="16840"/>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D80FB" w14:textId="77777777" w:rsidR="00330AC3" w:rsidRDefault="00330AC3" w:rsidP="00B236E5">
      <w:r>
        <w:separator/>
      </w:r>
    </w:p>
  </w:endnote>
  <w:endnote w:type="continuationSeparator" w:id="0">
    <w:p w14:paraId="7DD6F38E" w14:textId="77777777" w:rsidR="00330AC3" w:rsidRDefault="00330AC3" w:rsidP="00B23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Optima">
    <w:panose1 w:val="02000503060000020004"/>
    <w:charset w:val="00"/>
    <w:family w:val="auto"/>
    <w:pitch w:val="variable"/>
    <w:sig w:usb0="80000067" w:usb1="00000000" w:usb2="00000000" w:usb3="00000000" w:csb0="00000001" w:csb1="00000000"/>
  </w:font>
  <w:font w:name="Menlo Regular">
    <w:panose1 w:val="020B0609030804020204"/>
    <w:charset w:val="00"/>
    <w:family w:val="auto"/>
    <w:pitch w:val="variable"/>
    <w:sig w:usb0="E60022FF" w:usb1="D200F9FB" w:usb2="02000028" w:usb3="00000000" w:csb0="000001DF" w:csb1="00000000"/>
  </w:font>
  <w:font w:name="Arial">
    <w:altName w:val="Arial"/>
    <w:panose1 w:val="020B0604020202020204"/>
    <w:charset w:val="00"/>
    <w:family w:val="auto"/>
    <w:pitch w:val="variable"/>
    <w:sig w:usb0="E0002AFF" w:usb1="C0007843" w:usb2="00000009" w:usb3="00000000" w:csb0="000001FF" w:csb1="00000000"/>
  </w:font>
  <w:font w:name="9ÇEHˇøà€">
    <w:altName w:val="Cambria"/>
    <w:panose1 w:val="00000000000000000000"/>
    <w:charset w:val="4D"/>
    <w:family w:val="auto"/>
    <w:notTrueType/>
    <w:pitch w:val="default"/>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Optima-Regular">
    <w:altName w:val="Optima"/>
    <w:panose1 w:val="00000000000000000000"/>
    <w:charset w:val="4D"/>
    <w:family w:val="auto"/>
    <w:notTrueType/>
    <w:pitch w:val="default"/>
    <w:sig w:usb0="00000003" w:usb1="00000000" w:usb2="00000000" w:usb3="00000000" w:csb0="00000001" w:csb1="00000000"/>
  </w:font>
  <w:font w:name="Optima-Italic">
    <w:altName w:val="Optima"/>
    <w:panose1 w:val="00000000000000000000"/>
    <w:charset w:val="4D"/>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713E9" w14:textId="77777777" w:rsidR="00330AC3" w:rsidRDefault="00330AC3" w:rsidP="002F76C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755B94" w14:textId="77777777" w:rsidR="00330AC3" w:rsidRDefault="00330AC3" w:rsidP="002F76C6">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F7D55" w14:textId="77777777" w:rsidR="00330AC3" w:rsidRDefault="00330AC3" w:rsidP="002F76C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47517">
      <w:rPr>
        <w:rStyle w:val="Numeropagina"/>
        <w:noProof/>
      </w:rPr>
      <w:t>1</w:t>
    </w:r>
    <w:r>
      <w:rPr>
        <w:rStyle w:val="Numeropagina"/>
      </w:rPr>
      <w:fldChar w:fldCharType="end"/>
    </w:r>
  </w:p>
  <w:p w14:paraId="0F13D783" w14:textId="77777777" w:rsidR="00330AC3" w:rsidRDefault="00330AC3" w:rsidP="002F76C6">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94753" w14:textId="77777777" w:rsidR="00330AC3" w:rsidRDefault="00330AC3" w:rsidP="00B236E5">
      <w:r>
        <w:separator/>
      </w:r>
    </w:p>
  </w:footnote>
  <w:footnote w:type="continuationSeparator" w:id="0">
    <w:p w14:paraId="25B5AFAA" w14:textId="77777777" w:rsidR="00330AC3" w:rsidRDefault="00330AC3" w:rsidP="00B236E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9"/>
      <w:gridCol w:w="1180"/>
      <w:gridCol w:w="4359"/>
    </w:tblGrid>
    <w:tr w:rsidR="00330AC3" w14:paraId="34DA54E5" w14:textId="0E1C4670" w:rsidTr="00ED5419">
      <w:tc>
        <w:tcPr>
          <w:tcW w:w="4619" w:type="dxa"/>
        </w:tcPr>
        <w:p w14:paraId="48CE7E91" w14:textId="77777777" w:rsidR="00330AC3" w:rsidRDefault="00330AC3" w:rsidP="007E7503">
          <w:pPr>
            <w:pStyle w:val="Intestazione"/>
          </w:pPr>
          <w:r w:rsidRPr="007E7503">
            <w:rPr>
              <w:noProof/>
            </w:rPr>
            <w:drawing>
              <wp:inline distT="0" distB="0" distL="0" distR="0" wp14:anchorId="36F7B553" wp14:editId="57F40CB7">
                <wp:extent cx="1275567" cy="786096"/>
                <wp:effectExtent l="0" t="0" r="0" b="1905"/>
                <wp:docPr id="6" name="Immagine 6" descr="Macintosh HD:Users:stefanocagol:Desktop:PROGETTI IN CORSO:Belasi:loghi tutti:Castel_Belasi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stefanocagol:Desktop:PROGETTI IN CORSO:Belasi:loghi tutti:Castel_Belasi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237" cy="786509"/>
                        </a:xfrm>
                        <a:prstGeom prst="rect">
                          <a:avLst/>
                        </a:prstGeom>
                        <a:noFill/>
                        <a:ln>
                          <a:noFill/>
                        </a:ln>
                      </pic:spPr>
                    </pic:pic>
                  </a:graphicData>
                </a:graphic>
              </wp:inline>
            </w:drawing>
          </w:r>
        </w:p>
      </w:tc>
      <w:tc>
        <w:tcPr>
          <w:tcW w:w="362" w:type="dxa"/>
        </w:tcPr>
        <w:p w14:paraId="5D275680" w14:textId="4019AB4C" w:rsidR="00330AC3" w:rsidRDefault="00330AC3" w:rsidP="00ED5419">
          <w:pPr>
            <w:pStyle w:val="Intestazione"/>
          </w:pPr>
          <w:r>
            <w:rPr>
              <w:noProof/>
            </w:rPr>
            <w:drawing>
              <wp:inline distT="0" distB="0" distL="0" distR="0" wp14:anchorId="33CD5CE6" wp14:editId="6871B8AC">
                <wp:extent cx="612487" cy="901823"/>
                <wp:effectExtent l="0" t="0" r="0" b="0"/>
                <wp:docPr id="2" name="Immagine 2" descr="Macintosh HD:Users:stefanocagol:Desktop:PROGETTI IN CORSO:Belasi:grafica:loghi tutti:Comune-di-Campodenno.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fanocagol:Desktop:PROGETTI IN CORSO:Belasi:grafica:loghi tutti:Comune-di-Campodenno.ps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853" cy="902361"/>
                        </a:xfrm>
                        <a:prstGeom prst="rect">
                          <a:avLst/>
                        </a:prstGeom>
                        <a:noFill/>
                        <a:ln>
                          <a:noFill/>
                        </a:ln>
                      </pic:spPr>
                    </pic:pic>
                  </a:graphicData>
                </a:graphic>
              </wp:inline>
            </w:drawing>
          </w:r>
        </w:p>
      </w:tc>
      <w:tc>
        <w:tcPr>
          <w:tcW w:w="4791" w:type="dxa"/>
        </w:tcPr>
        <w:p w14:paraId="6DC6E0F2" w14:textId="544AE868" w:rsidR="00330AC3" w:rsidRDefault="00330AC3" w:rsidP="007E7503">
          <w:pPr>
            <w:pStyle w:val="Intestazione"/>
            <w:jc w:val="right"/>
          </w:pPr>
          <w:r w:rsidRPr="0075557B">
            <w:rPr>
              <w:rFonts w:ascii="Helvetica Neue" w:hAnsi="Helvetica Neue"/>
              <w:noProof/>
              <w:sz w:val="26"/>
              <w:szCs w:val="40"/>
            </w:rPr>
            <w:drawing>
              <wp:inline distT="0" distB="0" distL="0" distR="0" wp14:anchorId="0C46ED84" wp14:editId="58C2B153">
                <wp:extent cx="787827" cy="856563"/>
                <wp:effectExtent l="0" t="0" r="0" b="0"/>
                <wp:docPr id="1" name="Immagine 1" descr="C:\Users\carlo.maiolini\Museo delle Scienze\Palazzo delle Albere - Documenti\GESTIONE PALAZZO\Loghi MUSE\logo 10 anni\logo MUSE 10 anni definitivo\Artboar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lo.maiolini\Museo delle Scienze\Palazzo delle Albere - Documenti\GESTIONE PALAZZO\Loghi MUSE\logo 10 anni\logo MUSE 10 anni definitivo\Artboard 1.png"/>
                        <pic:cNvPicPr>
                          <a:picLocks noChangeAspect="1" noChangeArrowheads="1"/>
                        </pic:cNvPicPr>
                      </pic:nvPicPr>
                      <pic:blipFill rotWithShape="1">
                        <a:blip r:embed="rId3">
                          <a:extLst>
                            <a:ext uri="{28A0092B-C50C-407E-A947-70E740481C1C}">
                              <a14:useLocalDpi xmlns:a14="http://schemas.microsoft.com/office/drawing/2010/main" val="0"/>
                            </a:ext>
                          </a:extLst>
                        </a:blip>
                        <a:srcRect l="17874" r="17129"/>
                        <a:stretch/>
                      </pic:blipFill>
                      <pic:spPr bwMode="auto">
                        <a:xfrm>
                          <a:off x="0" y="0"/>
                          <a:ext cx="790867" cy="85986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F0318D6" w14:textId="32B3F10B" w:rsidR="00330AC3" w:rsidRDefault="00330AC3" w:rsidP="007E7503">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6E5"/>
    <w:rsid w:val="00016DF4"/>
    <w:rsid w:val="00036930"/>
    <w:rsid w:val="00036D7E"/>
    <w:rsid w:val="000421FC"/>
    <w:rsid w:val="000637FC"/>
    <w:rsid w:val="00085F43"/>
    <w:rsid w:val="00095084"/>
    <w:rsid w:val="00096BE6"/>
    <w:rsid w:val="0009776F"/>
    <w:rsid w:val="000D5192"/>
    <w:rsid w:val="000F1678"/>
    <w:rsid w:val="000F57F4"/>
    <w:rsid w:val="001234BF"/>
    <w:rsid w:val="00162310"/>
    <w:rsid w:val="001706CB"/>
    <w:rsid w:val="00172194"/>
    <w:rsid w:val="00172ADC"/>
    <w:rsid w:val="00177766"/>
    <w:rsid w:val="001A54AA"/>
    <w:rsid w:val="001B3702"/>
    <w:rsid w:val="001D4BB5"/>
    <w:rsid w:val="001F43E3"/>
    <w:rsid w:val="002136B1"/>
    <w:rsid w:val="002215F5"/>
    <w:rsid w:val="002B0562"/>
    <w:rsid w:val="002C7ACC"/>
    <w:rsid w:val="002F76C6"/>
    <w:rsid w:val="00323668"/>
    <w:rsid w:val="00330AC3"/>
    <w:rsid w:val="003401A4"/>
    <w:rsid w:val="003431F9"/>
    <w:rsid w:val="00347517"/>
    <w:rsid w:val="00360F02"/>
    <w:rsid w:val="00371189"/>
    <w:rsid w:val="003A1669"/>
    <w:rsid w:val="003A35F9"/>
    <w:rsid w:val="003A45CF"/>
    <w:rsid w:val="003A4FE8"/>
    <w:rsid w:val="003B1AD2"/>
    <w:rsid w:val="003C26D0"/>
    <w:rsid w:val="003E5C7A"/>
    <w:rsid w:val="004917FD"/>
    <w:rsid w:val="00493529"/>
    <w:rsid w:val="004A4768"/>
    <w:rsid w:val="004A65BF"/>
    <w:rsid w:val="004B51BB"/>
    <w:rsid w:val="004B5E8D"/>
    <w:rsid w:val="004C501A"/>
    <w:rsid w:val="004D3256"/>
    <w:rsid w:val="005303D4"/>
    <w:rsid w:val="00541DF8"/>
    <w:rsid w:val="00554A0F"/>
    <w:rsid w:val="0055575A"/>
    <w:rsid w:val="00573DC2"/>
    <w:rsid w:val="005965B7"/>
    <w:rsid w:val="005B0C78"/>
    <w:rsid w:val="005D042B"/>
    <w:rsid w:val="005D668C"/>
    <w:rsid w:val="006000B9"/>
    <w:rsid w:val="00600450"/>
    <w:rsid w:val="00604CB8"/>
    <w:rsid w:val="006057D1"/>
    <w:rsid w:val="006151A5"/>
    <w:rsid w:val="006602C6"/>
    <w:rsid w:val="006826D6"/>
    <w:rsid w:val="006848D9"/>
    <w:rsid w:val="006B56B2"/>
    <w:rsid w:val="006D027B"/>
    <w:rsid w:val="006E7A00"/>
    <w:rsid w:val="00716A63"/>
    <w:rsid w:val="00716EDF"/>
    <w:rsid w:val="00733C2F"/>
    <w:rsid w:val="007448B4"/>
    <w:rsid w:val="00750264"/>
    <w:rsid w:val="00757B0D"/>
    <w:rsid w:val="00766EB6"/>
    <w:rsid w:val="007847EC"/>
    <w:rsid w:val="007A4531"/>
    <w:rsid w:val="007B155B"/>
    <w:rsid w:val="007B4B4D"/>
    <w:rsid w:val="007C0F75"/>
    <w:rsid w:val="007C7455"/>
    <w:rsid w:val="007E2FD8"/>
    <w:rsid w:val="007E7503"/>
    <w:rsid w:val="00806DA0"/>
    <w:rsid w:val="008329A8"/>
    <w:rsid w:val="00840D63"/>
    <w:rsid w:val="008452FD"/>
    <w:rsid w:val="00871B59"/>
    <w:rsid w:val="008752F8"/>
    <w:rsid w:val="00876C16"/>
    <w:rsid w:val="00882956"/>
    <w:rsid w:val="008A1920"/>
    <w:rsid w:val="008B1EEE"/>
    <w:rsid w:val="008B6988"/>
    <w:rsid w:val="008C5533"/>
    <w:rsid w:val="008C5FA4"/>
    <w:rsid w:val="008D15F4"/>
    <w:rsid w:val="008E516F"/>
    <w:rsid w:val="008F5E2F"/>
    <w:rsid w:val="009158AC"/>
    <w:rsid w:val="00932BF3"/>
    <w:rsid w:val="00946548"/>
    <w:rsid w:val="00970E55"/>
    <w:rsid w:val="0097727C"/>
    <w:rsid w:val="009D19B0"/>
    <w:rsid w:val="009D5726"/>
    <w:rsid w:val="009F1274"/>
    <w:rsid w:val="00A170C0"/>
    <w:rsid w:val="00A228AF"/>
    <w:rsid w:val="00A26D22"/>
    <w:rsid w:val="00A43E8B"/>
    <w:rsid w:val="00A46525"/>
    <w:rsid w:val="00AA0D0C"/>
    <w:rsid w:val="00AA7848"/>
    <w:rsid w:val="00AF011E"/>
    <w:rsid w:val="00B059E0"/>
    <w:rsid w:val="00B22621"/>
    <w:rsid w:val="00B236E5"/>
    <w:rsid w:val="00B437B9"/>
    <w:rsid w:val="00B6705B"/>
    <w:rsid w:val="00B678CF"/>
    <w:rsid w:val="00B70CBE"/>
    <w:rsid w:val="00B751AE"/>
    <w:rsid w:val="00B76837"/>
    <w:rsid w:val="00BA1A65"/>
    <w:rsid w:val="00BA4270"/>
    <w:rsid w:val="00BC3F83"/>
    <w:rsid w:val="00BF22A5"/>
    <w:rsid w:val="00C22DDC"/>
    <w:rsid w:val="00C23D60"/>
    <w:rsid w:val="00C255AC"/>
    <w:rsid w:val="00C35D71"/>
    <w:rsid w:val="00C37E9C"/>
    <w:rsid w:val="00C50407"/>
    <w:rsid w:val="00C6646A"/>
    <w:rsid w:val="00C66F83"/>
    <w:rsid w:val="00C70217"/>
    <w:rsid w:val="00C928A2"/>
    <w:rsid w:val="00C95697"/>
    <w:rsid w:val="00C95D0F"/>
    <w:rsid w:val="00CA044D"/>
    <w:rsid w:val="00CA78EB"/>
    <w:rsid w:val="00CB3D59"/>
    <w:rsid w:val="00CB4484"/>
    <w:rsid w:val="00CC3979"/>
    <w:rsid w:val="00CC6F04"/>
    <w:rsid w:val="00D46F67"/>
    <w:rsid w:val="00D65A6A"/>
    <w:rsid w:val="00DD4E42"/>
    <w:rsid w:val="00DD75A9"/>
    <w:rsid w:val="00DD7629"/>
    <w:rsid w:val="00DF4571"/>
    <w:rsid w:val="00E11619"/>
    <w:rsid w:val="00E20677"/>
    <w:rsid w:val="00E21380"/>
    <w:rsid w:val="00E30DEC"/>
    <w:rsid w:val="00E42331"/>
    <w:rsid w:val="00E61F4C"/>
    <w:rsid w:val="00E90DA9"/>
    <w:rsid w:val="00E92B49"/>
    <w:rsid w:val="00EA785D"/>
    <w:rsid w:val="00EA7ED2"/>
    <w:rsid w:val="00EB38ED"/>
    <w:rsid w:val="00EC048F"/>
    <w:rsid w:val="00ED5419"/>
    <w:rsid w:val="00EE71B8"/>
    <w:rsid w:val="00F07E2C"/>
    <w:rsid w:val="00F422C5"/>
    <w:rsid w:val="00F45294"/>
    <w:rsid w:val="00F82F8A"/>
    <w:rsid w:val="00FD2299"/>
    <w:rsid w:val="00FE1E2E"/>
    <w:rsid w:val="00FE2308"/>
    <w:rsid w:val="00FF5E5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5050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36E5"/>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236E5"/>
    <w:rPr>
      <w:color w:val="0000FF" w:themeColor="hyperlink"/>
      <w:u w:val="single"/>
    </w:rPr>
  </w:style>
  <w:style w:type="paragraph" w:styleId="Intestazione">
    <w:name w:val="header"/>
    <w:basedOn w:val="Normale"/>
    <w:link w:val="IntestazioneCarattere"/>
    <w:uiPriority w:val="99"/>
    <w:unhideWhenUsed/>
    <w:rsid w:val="00B236E5"/>
    <w:pPr>
      <w:tabs>
        <w:tab w:val="center" w:pos="4819"/>
        <w:tab w:val="right" w:pos="9638"/>
      </w:tabs>
    </w:pPr>
  </w:style>
  <w:style w:type="character" w:customStyle="1" w:styleId="IntestazioneCarattere">
    <w:name w:val="Intestazione Carattere"/>
    <w:basedOn w:val="Caratterepredefinitoparagrafo"/>
    <w:link w:val="Intestazione"/>
    <w:uiPriority w:val="99"/>
    <w:rsid w:val="00B236E5"/>
  </w:style>
  <w:style w:type="paragraph" w:styleId="Pidipagina">
    <w:name w:val="footer"/>
    <w:basedOn w:val="Normale"/>
    <w:link w:val="PidipaginaCarattere"/>
    <w:uiPriority w:val="99"/>
    <w:unhideWhenUsed/>
    <w:rsid w:val="00B236E5"/>
    <w:pPr>
      <w:tabs>
        <w:tab w:val="center" w:pos="4819"/>
        <w:tab w:val="right" w:pos="9638"/>
      </w:tabs>
    </w:pPr>
  </w:style>
  <w:style w:type="character" w:customStyle="1" w:styleId="PidipaginaCarattere">
    <w:name w:val="Piè di pagina Carattere"/>
    <w:basedOn w:val="Caratterepredefinitoparagrafo"/>
    <w:link w:val="Pidipagina"/>
    <w:uiPriority w:val="99"/>
    <w:rsid w:val="00B236E5"/>
  </w:style>
  <w:style w:type="table" w:styleId="Grigliatabella">
    <w:name w:val="Table Grid"/>
    <w:basedOn w:val="Tabellanormale"/>
    <w:uiPriority w:val="59"/>
    <w:rsid w:val="007E75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7727C"/>
    <w:pPr>
      <w:ind w:left="720"/>
      <w:contextualSpacing/>
    </w:pPr>
  </w:style>
  <w:style w:type="character" w:styleId="Enfasigrassetto">
    <w:name w:val="Strong"/>
    <w:basedOn w:val="Caratterepredefinitoparagrafo"/>
    <w:uiPriority w:val="22"/>
    <w:qFormat/>
    <w:rsid w:val="002B0562"/>
    <w:rPr>
      <w:b/>
      <w:bCs/>
    </w:rPr>
  </w:style>
  <w:style w:type="character" w:styleId="Enfasicorsivo">
    <w:name w:val="Emphasis"/>
    <w:basedOn w:val="Caratterepredefinitoparagrafo"/>
    <w:uiPriority w:val="20"/>
    <w:qFormat/>
    <w:rsid w:val="004D3256"/>
    <w:rPr>
      <w:i/>
      <w:iCs/>
    </w:rPr>
  </w:style>
  <w:style w:type="character" w:styleId="Numeropagina">
    <w:name w:val="page number"/>
    <w:basedOn w:val="Caratterepredefinitoparagrafo"/>
    <w:uiPriority w:val="99"/>
    <w:semiHidden/>
    <w:unhideWhenUsed/>
    <w:rsid w:val="002F76C6"/>
  </w:style>
  <w:style w:type="paragraph" w:styleId="NormaleWeb">
    <w:name w:val="Normal (Web)"/>
    <w:basedOn w:val="Normale"/>
    <w:uiPriority w:val="99"/>
    <w:unhideWhenUsed/>
    <w:rsid w:val="00C50407"/>
    <w:pPr>
      <w:spacing w:before="100" w:beforeAutospacing="1" w:after="100" w:afterAutospacing="1"/>
    </w:pPr>
    <w:rPr>
      <w:rFonts w:ascii="Times New Roman" w:eastAsia="ＭＳ 明朝" w:hAnsi="Times New Roman" w:cs="Times New Roman"/>
      <w:sz w:val="20"/>
      <w:szCs w:val="20"/>
    </w:rPr>
  </w:style>
  <w:style w:type="paragraph" w:customStyle="1" w:styleId="normal">
    <w:name w:val="normal"/>
    <w:rsid w:val="007448B4"/>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36E5"/>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236E5"/>
    <w:rPr>
      <w:color w:val="0000FF" w:themeColor="hyperlink"/>
      <w:u w:val="single"/>
    </w:rPr>
  </w:style>
  <w:style w:type="paragraph" w:styleId="Intestazione">
    <w:name w:val="header"/>
    <w:basedOn w:val="Normale"/>
    <w:link w:val="IntestazioneCarattere"/>
    <w:uiPriority w:val="99"/>
    <w:unhideWhenUsed/>
    <w:rsid w:val="00B236E5"/>
    <w:pPr>
      <w:tabs>
        <w:tab w:val="center" w:pos="4819"/>
        <w:tab w:val="right" w:pos="9638"/>
      </w:tabs>
    </w:pPr>
  </w:style>
  <w:style w:type="character" w:customStyle="1" w:styleId="IntestazioneCarattere">
    <w:name w:val="Intestazione Carattere"/>
    <w:basedOn w:val="Caratterepredefinitoparagrafo"/>
    <w:link w:val="Intestazione"/>
    <w:uiPriority w:val="99"/>
    <w:rsid w:val="00B236E5"/>
  </w:style>
  <w:style w:type="paragraph" w:styleId="Pidipagina">
    <w:name w:val="footer"/>
    <w:basedOn w:val="Normale"/>
    <w:link w:val="PidipaginaCarattere"/>
    <w:uiPriority w:val="99"/>
    <w:unhideWhenUsed/>
    <w:rsid w:val="00B236E5"/>
    <w:pPr>
      <w:tabs>
        <w:tab w:val="center" w:pos="4819"/>
        <w:tab w:val="right" w:pos="9638"/>
      </w:tabs>
    </w:pPr>
  </w:style>
  <w:style w:type="character" w:customStyle="1" w:styleId="PidipaginaCarattere">
    <w:name w:val="Piè di pagina Carattere"/>
    <w:basedOn w:val="Caratterepredefinitoparagrafo"/>
    <w:link w:val="Pidipagina"/>
    <w:uiPriority w:val="99"/>
    <w:rsid w:val="00B236E5"/>
  </w:style>
  <w:style w:type="table" w:styleId="Grigliatabella">
    <w:name w:val="Table Grid"/>
    <w:basedOn w:val="Tabellanormale"/>
    <w:uiPriority w:val="59"/>
    <w:rsid w:val="007E75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7727C"/>
    <w:pPr>
      <w:ind w:left="720"/>
      <w:contextualSpacing/>
    </w:pPr>
  </w:style>
  <w:style w:type="character" w:styleId="Enfasigrassetto">
    <w:name w:val="Strong"/>
    <w:basedOn w:val="Caratterepredefinitoparagrafo"/>
    <w:uiPriority w:val="22"/>
    <w:qFormat/>
    <w:rsid w:val="002B0562"/>
    <w:rPr>
      <w:b/>
      <w:bCs/>
    </w:rPr>
  </w:style>
  <w:style w:type="character" w:styleId="Enfasicorsivo">
    <w:name w:val="Emphasis"/>
    <w:basedOn w:val="Caratterepredefinitoparagrafo"/>
    <w:uiPriority w:val="20"/>
    <w:qFormat/>
    <w:rsid w:val="004D3256"/>
    <w:rPr>
      <w:i/>
      <w:iCs/>
    </w:rPr>
  </w:style>
  <w:style w:type="character" w:styleId="Numeropagina">
    <w:name w:val="page number"/>
    <w:basedOn w:val="Caratterepredefinitoparagrafo"/>
    <w:uiPriority w:val="99"/>
    <w:semiHidden/>
    <w:unhideWhenUsed/>
    <w:rsid w:val="002F76C6"/>
  </w:style>
  <w:style w:type="paragraph" w:styleId="NormaleWeb">
    <w:name w:val="Normal (Web)"/>
    <w:basedOn w:val="Normale"/>
    <w:uiPriority w:val="99"/>
    <w:unhideWhenUsed/>
    <w:rsid w:val="00C50407"/>
    <w:pPr>
      <w:spacing w:before="100" w:beforeAutospacing="1" w:after="100" w:afterAutospacing="1"/>
    </w:pPr>
    <w:rPr>
      <w:rFonts w:ascii="Times New Roman" w:eastAsia="ＭＳ 明朝" w:hAnsi="Times New Roman" w:cs="Times New Roman"/>
      <w:sz w:val="20"/>
      <w:szCs w:val="20"/>
    </w:rPr>
  </w:style>
  <w:style w:type="paragraph" w:customStyle="1" w:styleId="normal">
    <w:name w:val="normal"/>
    <w:rsid w:val="007448B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256408">
      <w:bodyDiv w:val="1"/>
      <w:marLeft w:val="0"/>
      <w:marRight w:val="0"/>
      <w:marTop w:val="0"/>
      <w:marBottom w:val="0"/>
      <w:divBdr>
        <w:top w:val="none" w:sz="0" w:space="0" w:color="auto"/>
        <w:left w:val="none" w:sz="0" w:space="0" w:color="auto"/>
        <w:bottom w:val="none" w:sz="0" w:space="0" w:color="auto"/>
        <w:right w:val="none" w:sz="0" w:space="0" w:color="auto"/>
      </w:divBdr>
    </w:div>
    <w:div w:id="846554392">
      <w:bodyDiv w:val="1"/>
      <w:marLeft w:val="0"/>
      <w:marRight w:val="0"/>
      <w:marTop w:val="0"/>
      <w:marBottom w:val="0"/>
      <w:divBdr>
        <w:top w:val="none" w:sz="0" w:space="0" w:color="auto"/>
        <w:left w:val="none" w:sz="0" w:space="0" w:color="auto"/>
        <w:bottom w:val="none" w:sz="0" w:space="0" w:color="auto"/>
        <w:right w:val="none" w:sz="0" w:space="0" w:color="auto"/>
      </w:divBdr>
      <w:divsChild>
        <w:div w:id="2066101516">
          <w:marLeft w:val="0"/>
          <w:marRight w:val="0"/>
          <w:marTop w:val="0"/>
          <w:marBottom w:val="0"/>
          <w:divBdr>
            <w:top w:val="none" w:sz="0" w:space="0" w:color="auto"/>
            <w:left w:val="none" w:sz="0" w:space="0" w:color="auto"/>
            <w:bottom w:val="none" w:sz="0" w:space="0" w:color="auto"/>
            <w:right w:val="none" w:sz="0" w:space="0" w:color="auto"/>
          </w:divBdr>
        </w:div>
      </w:divsChild>
    </w:div>
    <w:div w:id="158225699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 Id="rId3"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619</TotalTime>
  <Pages>4</Pages>
  <Words>2090</Words>
  <Characters>11228</Characters>
  <Application>Microsoft Macintosh Word</Application>
  <DocSecurity>0</DocSecurity>
  <Lines>190</Lines>
  <Paragraphs>44</Paragraphs>
  <ScaleCrop>false</ScaleCrop>
  <Company>stefanocagolartist</Company>
  <LinksUpToDate>false</LinksUpToDate>
  <CharactersWithSpaces>13274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cagol</dc:creator>
  <cp:keywords/>
  <dc:description/>
  <cp:lastModifiedBy>stefano cagol</cp:lastModifiedBy>
  <cp:revision>61</cp:revision>
  <cp:lastPrinted>2023-05-15T07:15:00Z</cp:lastPrinted>
  <dcterms:created xsi:type="dcterms:W3CDTF">2023-03-27T19:09:00Z</dcterms:created>
  <dcterms:modified xsi:type="dcterms:W3CDTF">2023-05-24T21:36:00Z</dcterms:modified>
</cp:coreProperties>
</file>